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СЕЛЬСКОГО ПОСЕЛЕНИЯ</w:t>
      </w:r>
    </w:p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4A6" w:rsidRPr="00414F08" w:rsidRDefault="007C74A6" w:rsidP="007C74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C74A6" w:rsidRPr="00414F08" w:rsidRDefault="00EE3B56" w:rsidP="007C7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D7524">
        <w:rPr>
          <w:rFonts w:ascii="Times New Roman" w:hAnsi="Times New Roman" w:cs="Times New Roman"/>
          <w:sz w:val="26"/>
          <w:szCs w:val="26"/>
        </w:rPr>
        <w:t>8</w:t>
      </w:r>
      <w:r w:rsidR="007C74A6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C74A6" w:rsidRPr="00414F08">
        <w:rPr>
          <w:rFonts w:ascii="Times New Roman" w:hAnsi="Times New Roman" w:cs="Times New Roman"/>
          <w:sz w:val="26"/>
          <w:szCs w:val="26"/>
        </w:rPr>
        <w:t>20</w:t>
      </w:r>
      <w:r w:rsidR="007C74A6">
        <w:rPr>
          <w:rFonts w:ascii="Times New Roman" w:hAnsi="Times New Roman" w:cs="Times New Roman"/>
          <w:sz w:val="26"/>
          <w:szCs w:val="26"/>
        </w:rPr>
        <w:t>1</w:t>
      </w:r>
      <w:r w:rsidR="008D7524">
        <w:rPr>
          <w:rFonts w:ascii="Times New Roman" w:hAnsi="Times New Roman" w:cs="Times New Roman"/>
          <w:sz w:val="26"/>
          <w:szCs w:val="26"/>
        </w:rPr>
        <w:t>7</w:t>
      </w:r>
      <w:r w:rsidR="007C74A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с</w:t>
      </w:r>
      <w:proofErr w:type="gramStart"/>
      <w:r w:rsidR="007C74A6" w:rsidRPr="00414F0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C74A6" w:rsidRPr="00414F08">
        <w:rPr>
          <w:rFonts w:ascii="Times New Roman" w:hAnsi="Times New Roman" w:cs="Times New Roman"/>
          <w:sz w:val="26"/>
          <w:szCs w:val="26"/>
        </w:rPr>
        <w:t xml:space="preserve">пасское          </w:t>
      </w:r>
      <w:r w:rsidR="00292C6C">
        <w:rPr>
          <w:rFonts w:ascii="Times New Roman" w:hAnsi="Times New Roman" w:cs="Times New Roman"/>
          <w:sz w:val="26"/>
          <w:szCs w:val="26"/>
        </w:rPr>
        <w:t xml:space="preserve"> 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                 № </w:t>
      </w:r>
      <w:r w:rsidR="00CD70E6">
        <w:rPr>
          <w:rFonts w:ascii="Times New Roman" w:hAnsi="Times New Roman" w:cs="Times New Roman"/>
          <w:sz w:val="26"/>
          <w:szCs w:val="26"/>
        </w:rPr>
        <w:t>114</w:t>
      </w:r>
    </w:p>
    <w:p w:rsidR="007C74A6" w:rsidRDefault="007C74A6" w:rsidP="007C74A6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C55B99" w:rsidRDefault="00833C90" w:rsidP="00833C90">
      <w:pPr>
        <w:tabs>
          <w:tab w:val="left" w:pos="29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О ежегодном отчете главы Спасского сельского поселения о своей деятельности, в том числе об организации деятельности администрации Спасского сельского поселения в 201</w:t>
      </w:r>
      <w:r w:rsidR="008D7524">
        <w:rPr>
          <w:rFonts w:ascii="Times New Roman" w:hAnsi="Times New Roman" w:cs="Times New Roman"/>
          <w:b/>
          <w:sz w:val="26"/>
          <w:szCs w:val="26"/>
        </w:rPr>
        <w:t>6</w:t>
      </w:r>
      <w:r w:rsidRPr="00C55B9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33C90" w:rsidRPr="00C55B99" w:rsidRDefault="00833C90" w:rsidP="00833C90">
      <w:pPr>
        <w:shd w:val="clear" w:color="auto" w:fill="FFFFFF"/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Заслушав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201</w:t>
      </w:r>
      <w:r w:rsidR="008D7524">
        <w:rPr>
          <w:rFonts w:ascii="Times New Roman" w:hAnsi="Times New Roman" w:cs="Times New Roman"/>
          <w:sz w:val="26"/>
          <w:szCs w:val="26"/>
        </w:rPr>
        <w:t>6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году, в соответствии с </w:t>
      </w:r>
      <w:hyperlink r:id="rId5" w:history="1">
        <w:r w:rsidRPr="00C55B99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C55B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2C6C">
        <w:rPr>
          <w:rFonts w:ascii="Times New Roman" w:hAnsi="Times New Roman" w:cs="Times New Roman"/>
          <w:sz w:val="26"/>
          <w:szCs w:val="26"/>
        </w:rPr>
        <w:t xml:space="preserve">№ </w:t>
      </w:r>
      <w:r w:rsidRPr="00C55B99">
        <w:rPr>
          <w:rFonts w:ascii="Times New Roman" w:hAnsi="Times New Roman" w:cs="Times New Roman"/>
          <w:sz w:val="26"/>
          <w:szCs w:val="26"/>
        </w:rPr>
        <w:t xml:space="preserve">131-ФЗ </w:t>
      </w:r>
      <w:r w:rsidR="00292C6C">
        <w:rPr>
          <w:rFonts w:ascii="Times New Roman" w:hAnsi="Times New Roman" w:cs="Times New Roman"/>
          <w:sz w:val="26"/>
          <w:szCs w:val="26"/>
        </w:rPr>
        <w:t>«</w:t>
      </w:r>
      <w:r w:rsidRPr="00C55B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92C6C">
        <w:rPr>
          <w:rFonts w:ascii="Times New Roman" w:hAnsi="Times New Roman" w:cs="Times New Roman"/>
          <w:sz w:val="26"/>
          <w:szCs w:val="26"/>
        </w:rPr>
        <w:t>»</w:t>
      </w:r>
      <w:r w:rsidRPr="00C55B99">
        <w:rPr>
          <w:rFonts w:ascii="Times New Roman" w:hAnsi="Times New Roman" w:cs="Times New Roman"/>
          <w:sz w:val="26"/>
          <w:szCs w:val="26"/>
        </w:rPr>
        <w:t>, руководствуясь Уставом Спасского сельского поселения, муниципальный комитет Спасского сельского поселения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C55B99">
        <w:rPr>
          <w:rFonts w:ascii="Times New Roman" w:hAnsi="Times New Roman" w:cs="Times New Roman"/>
          <w:sz w:val="26"/>
          <w:szCs w:val="26"/>
        </w:rPr>
        <w:t>1.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201</w:t>
      </w:r>
      <w:r w:rsidR="008D7524">
        <w:rPr>
          <w:rFonts w:ascii="Times New Roman" w:hAnsi="Times New Roman" w:cs="Times New Roman"/>
          <w:sz w:val="26"/>
          <w:szCs w:val="26"/>
        </w:rPr>
        <w:t>6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 признать удовлетворительным (прилагается).</w:t>
      </w:r>
    </w:p>
    <w:bookmarkEnd w:id="0"/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2.</w:t>
      </w:r>
      <w:r w:rsidR="00456DDF"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подписания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и подлежит официальному опубликованию.</w:t>
      </w:r>
    </w:p>
    <w:p w:rsidR="00833C90" w:rsidRPr="007E1E27" w:rsidRDefault="00833C90" w:rsidP="00833C90">
      <w:pPr>
        <w:tabs>
          <w:tab w:val="left" w:pos="29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7E1E27" w:rsidRDefault="00833C90" w:rsidP="00833C90">
      <w:pPr>
        <w:tabs>
          <w:tab w:val="left" w:pos="29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0452C9" w:rsidRDefault="00833C90" w:rsidP="00833C90">
      <w:pPr>
        <w:tabs>
          <w:tab w:val="left" w:pos="2926"/>
        </w:tabs>
        <w:rPr>
          <w:rFonts w:ascii="Times New Roman" w:hAnsi="Times New Roman" w:cs="Times New Roman"/>
          <w:sz w:val="26"/>
          <w:szCs w:val="26"/>
        </w:rPr>
      </w:pPr>
      <w:r w:rsidRPr="007339D7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</w:t>
      </w:r>
      <w:r w:rsidR="00CD70E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39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D7524">
        <w:rPr>
          <w:rFonts w:ascii="Times New Roman" w:hAnsi="Times New Roman" w:cs="Times New Roman"/>
          <w:sz w:val="26"/>
          <w:szCs w:val="26"/>
        </w:rPr>
        <w:t>А.В.Деркач</w:t>
      </w:r>
    </w:p>
    <w:p w:rsidR="000452C9" w:rsidRPr="000452C9" w:rsidRDefault="000452C9" w:rsidP="000452C9">
      <w:pPr>
        <w:rPr>
          <w:rFonts w:ascii="Times New Roman" w:hAnsi="Times New Roman" w:cs="Times New Roman"/>
          <w:sz w:val="26"/>
          <w:szCs w:val="26"/>
        </w:rPr>
      </w:pPr>
    </w:p>
    <w:p w:rsidR="000452C9" w:rsidRDefault="000452C9" w:rsidP="000452C9">
      <w:pPr>
        <w:rPr>
          <w:rFonts w:ascii="Times New Roman" w:hAnsi="Times New Roman" w:cs="Times New Roman"/>
          <w:sz w:val="26"/>
          <w:szCs w:val="26"/>
        </w:rPr>
      </w:pPr>
    </w:p>
    <w:p w:rsidR="000452C9" w:rsidRDefault="000452C9" w:rsidP="000452C9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0452C9" w:rsidRDefault="000452C9" w:rsidP="000452C9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главы Спасского сельского поселения за 2016 год</w:t>
      </w:r>
    </w:p>
    <w:p w:rsidR="000452C9" w:rsidRDefault="000452C9" w:rsidP="000452C9">
      <w:pPr>
        <w:pStyle w:val="a8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0452C9" w:rsidRDefault="000452C9" w:rsidP="000452C9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6E4">
        <w:rPr>
          <w:rFonts w:ascii="Times New Roman" w:hAnsi="Times New Roman" w:cs="Times New Roman"/>
          <w:bCs/>
          <w:sz w:val="26"/>
          <w:szCs w:val="26"/>
        </w:rPr>
        <w:t>Уважаемые депутаты Спасского 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:rsidR="000452C9" w:rsidRDefault="000452C9" w:rsidP="000452C9">
      <w:pPr>
        <w:pStyle w:val="a8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Представляя свой отчет о работе законодательной, представительной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и исполнительной власти Спасского сел</w:t>
      </w:r>
      <w:r w:rsidRPr="00D35B1C">
        <w:rPr>
          <w:rFonts w:ascii="Times New Roman" w:hAnsi="Times New Roman"/>
          <w:sz w:val="26"/>
          <w:szCs w:val="26"/>
        </w:rPr>
        <w:t>ь</w:t>
      </w:r>
      <w:r w:rsidRPr="00D35B1C">
        <w:rPr>
          <w:rFonts w:ascii="Times New Roman" w:hAnsi="Times New Roman"/>
          <w:sz w:val="26"/>
          <w:szCs w:val="26"/>
        </w:rPr>
        <w:t>ского поселения за 2016 год постараюсь отразить основные моменты деятельности за прошедший год, обозначить существу</w:t>
      </w:r>
      <w:r w:rsidRPr="00D35B1C">
        <w:rPr>
          <w:rFonts w:ascii="Times New Roman" w:hAnsi="Times New Roman"/>
          <w:sz w:val="26"/>
          <w:szCs w:val="26"/>
        </w:rPr>
        <w:t>ю</w:t>
      </w:r>
      <w:r w:rsidRPr="00D35B1C">
        <w:rPr>
          <w:rFonts w:ascii="Times New Roman" w:hAnsi="Times New Roman"/>
          <w:sz w:val="26"/>
          <w:szCs w:val="26"/>
        </w:rPr>
        <w:t>щие пробле</w:t>
      </w:r>
      <w:r>
        <w:rPr>
          <w:rFonts w:ascii="Times New Roman" w:hAnsi="Times New Roman"/>
          <w:sz w:val="26"/>
          <w:szCs w:val="26"/>
        </w:rPr>
        <w:t>мные вопросы и пути их решения.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Немного статистики.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Площадь территории Спасского сельского поселения 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59700 га.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поселения в 9-ти населенных пунктах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 xml:space="preserve">на 01.01.2017г. </w:t>
      </w:r>
      <w:r w:rsidRPr="00D35B1C">
        <w:rPr>
          <w:rFonts w:ascii="Times New Roman" w:hAnsi="Times New Roman"/>
          <w:sz w:val="26"/>
          <w:szCs w:val="26"/>
        </w:rPr>
        <w:lastRenderedPageBreak/>
        <w:t>проживало 9950человек (на 01.01.2016- 10059 чел.). Количество хозяйств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2843. Количественный состав возрастной структуры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населения: лица трудоспособного возраста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5322 чел., пенсионеры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2581 чел.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2047 детей. На территории поселения расположены и действуют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более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100 предприятий и организаций различных форм собственности, зарегистрировано более 110 индивидуальных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предпринимателей.</w:t>
      </w:r>
    </w:p>
    <w:p w:rsidR="000452C9" w:rsidRPr="00D35B1C" w:rsidRDefault="000452C9" w:rsidP="000452C9">
      <w:pPr>
        <w:pStyle w:val="a8"/>
        <w:ind w:firstLine="709"/>
        <w:rPr>
          <w:rFonts w:ascii="Times New Roman" w:hAnsi="Times New Roman" w:cs="Times New Roman"/>
          <w:sz w:val="26"/>
          <w:szCs w:val="26"/>
        </w:rPr>
      </w:pPr>
      <w:r w:rsidRPr="00D35B1C">
        <w:rPr>
          <w:rFonts w:ascii="Times New Roman" w:hAnsi="Times New Roman" w:cs="Times New Roman"/>
          <w:sz w:val="26"/>
          <w:szCs w:val="26"/>
        </w:rPr>
        <w:t>В 2016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B1C">
        <w:rPr>
          <w:rFonts w:ascii="Times New Roman" w:hAnsi="Times New Roman" w:cs="Times New Roman"/>
          <w:sz w:val="26"/>
          <w:szCs w:val="26"/>
        </w:rPr>
        <w:t>мы провели 13 заседаний муниципального комитета, на которых рассматривались самые разные и актуальные вопросы жизнедеятельности нашего поселения. Было принято 68 решений, из них 2 решения о внесении изменений и дополнений в Устав Спасского сельского поселения, 10 решений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B1C">
        <w:rPr>
          <w:rFonts w:ascii="Times New Roman" w:hAnsi="Times New Roman" w:cs="Times New Roman"/>
          <w:sz w:val="26"/>
          <w:szCs w:val="26"/>
        </w:rPr>
        <w:t>- по бюджету поселения.</w:t>
      </w:r>
    </w:p>
    <w:p w:rsidR="000452C9" w:rsidRPr="00D35B1C" w:rsidRDefault="000452C9" w:rsidP="000452C9">
      <w:pPr>
        <w:pStyle w:val="a8"/>
        <w:ind w:firstLine="709"/>
        <w:rPr>
          <w:rFonts w:ascii="Times New Roman" w:hAnsi="Times New Roman" w:cs="Times New Roman"/>
          <w:sz w:val="26"/>
          <w:szCs w:val="26"/>
        </w:rPr>
      </w:pPr>
      <w:r w:rsidRPr="00D35B1C">
        <w:rPr>
          <w:rFonts w:ascii="Times New Roman" w:hAnsi="Times New Roman" w:cs="Times New Roman"/>
          <w:sz w:val="26"/>
          <w:szCs w:val="26"/>
        </w:rPr>
        <w:t>Реализация полномочий органов местного самоуправления в полной мере зависит от обеспеченности финансовыми ресурсами.</w:t>
      </w:r>
    </w:p>
    <w:p w:rsidR="000452C9" w:rsidRPr="00D35B1C" w:rsidRDefault="000452C9" w:rsidP="000452C9">
      <w:pPr>
        <w:pStyle w:val="a8"/>
        <w:ind w:firstLine="709"/>
        <w:rPr>
          <w:rFonts w:ascii="Times New Roman" w:hAnsi="Times New Roman" w:cs="Times New Roman"/>
          <w:sz w:val="26"/>
          <w:szCs w:val="26"/>
        </w:rPr>
      </w:pPr>
      <w:r w:rsidRPr="00D35B1C">
        <w:rPr>
          <w:rFonts w:ascii="Times New Roman" w:hAnsi="Times New Roman" w:cs="Times New Roman"/>
          <w:sz w:val="26"/>
          <w:szCs w:val="26"/>
        </w:rPr>
        <w:t>Доходная часть бюджета в 2016 году исполнена в сумме 33,4 млн</w:t>
      </w:r>
      <w:proofErr w:type="gramStart"/>
      <w:r w:rsidRPr="00D35B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35B1C">
        <w:rPr>
          <w:rFonts w:ascii="Times New Roman" w:hAnsi="Times New Roman" w:cs="Times New Roman"/>
          <w:sz w:val="26"/>
          <w:szCs w:val="26"/>
        </w:rPr>
        <w:t>ублей или 164,6 процента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B1C">
        <w:rPr>
          <w:rFonts w:ascii="Times New Roman" w:hAnsi="Times New Roman" w:cs="Times New Roman"/>
          <w:sz w:val="26"/>
          <w:szCs w:val="26"/>
        </w:rPr>
        <w:t>к плану, в том числе налоговые и неналоговые доходы – 26,8 млн.рублей ( 195,9 % от плана) и безвозмездные поступления – 6,6 млн.рублей.</w:t>
      </w:r>
    </w:p>
    <w:p w:rsidR="000452C9" w:rsidRPr="00D35B1C" w:rsidRDefault="000452C9" w:rsidP="000452C9">
      <w:pPr>
        <w:pStyle w:val="a8"/>
        <w:ind w:firstLine="709"/>
        <w:rPr>
          <w:sz w:val="26"/>
          <w:szCs w:val="26"/>
        </w:rPr>
      </w:pPr>
      <w:r w:rsidRPr="00D35B1C">
        <w:rPr>
          <w:rFonts w:ascii="Times New Roman" w:hAnsi="Times New Roman" w:cs="Times New Roman"/>
          <w:sz w:val="26"/>
          <w:szCs w:val="26"/>
        </w:rPr>
        <w:t xml:space="preserve">По отношению к 2015 году доходная база бюджета увеличилась на 71,5 процента за счет поступлений от продажи непроизведенных активов. 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Основную долю в собственных доходах бюджета поселения занимают неналоговые доходы ( 67,2%), в т.ч. доходы от продажи земельных участков – 52,1 %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или 17,4 млн</w:t>
      </w:r>
      <w:proofErr w:type="gramStart"/>
      <w:r w:rsidRPr="00D35B1C">
        <w:rPr>
          <w:rFonts w:ascii="Times New Roman" w:hAnsi="Times New Roman"/>
          <w:sz w:val="26"/>
          <w:szCs w:val="26"/>
        </w:rPr>
        <w:t>.р</w:t>
      </w:r>
      <w:proofErr w:type="gramEnd"/>
      <w:r w:rsidRPr="00D35B1C">
        <w:rPr>
          <w:rFonts w:ascii="Times New Roman" w:hAnsi="Times New Roman"/>
          <w:sz w:val="26"/>
          <w:szCs w:val="26"/>
        </w:rPr>
        <w:t>уб.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Исполнение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бюджета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по расходам составило 91,9 процента. При плане 22,97 млн. рублей, исполнено 21,11млн. рублей. В отчетном периоде в структуре расходов наибольший удельный вес занимали расходы следующих разделов бюджетной классификации: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«Культура, кинематография» - 56,6% (11,9 млн</w:t>
      </w:r>
      <w:proofErr w:type="gramStart"/>
      <w:r w:rsidRPr="00D35B1C">
        <w:rPr>
          <w:rFonts w:ascii="Times New Roman" w:hAnsi="Times New Roman"/>
          <w:sz w:val="26"/>
          <w:szCs w:val="26"/>
        </w:rPr>
        <w:t>.р</w:t>
      </w:r>
      <w:proofErr w:type="gramEnd"/>
      <w:r w:rsidRPr="00D35B1C">
        <w:rPr>
          <w:rFonts w:ascii="Times New Roman" w:hAnsi="Times New Roman"/>
          <w:sz w:val="26"/>
          <w:szCs w:val="26"/>
        </w:rPr>
        <w:t>ублей;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«Общегосударственные расходы» - 28,9% (6,1 млн</w:t>
      </w:r>
      <w:proofErr w:type="gramStart"/>
      <w:r w:rsidRPr="00D35B1C">
        <w:rPr>
          <w:rFonts w:ascii="Times New Roman" w:hAnsi="Times New Roman"/>
          <w:sz w:val="26"/>
          <w:szCs w:val="26"/>
        </w:rPr>
        <w:t>.р</w:t>
      </w:r>
      <w:proofErr w:type="gramEnd"/>
      <w:r w:rsidRPr="00D35B1C">
        <w:rPr>
          <w:rFonts w:ascii="Times New Roman" w:hAnsi="Times New Roman"/>
          <w:sz w:val="26"/>
          <w:szCs w:val="26"/>
        </w:rPr>
        <w:t>уб.);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«Жилищно-коммунальное хозяйство» - 11,7% (2,5 млн</w:t>
      </w:r>
      <w:proofErr w:type="gramStart"/>
      <w:r w:rsidRPr="00D35B1C">
        <w:rPr>
          <w:rFonts w:ascii="Times New Roman" w:hAnsi="Times New Roman"/>
          <w:sz w:val="26"/>
          <w:szCs w:val="26"/>
        </w:rPr>
        <w:t>.р</w:t>
      </w:r>
      <w:proofErr w:type="gramEnd"/>
      <w:r w:rsidRPr="00D35B1C">
        <w:rPr>
          <w:rFonts w:ascii="Times New Roman" w:hAnsi="Times New Roman"/>
          <w:sz w:val="26"/>
          <w:szCs w:val="26"/>
        </w:rPr>
        <w:t>уб.).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Удельный вес программной части бюджета поселения составил 68,9%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14,5 млн</w:t>
      </w:r>
      <w:proofErr w:type="gramStart"/>
      <w:r w:rsidRPr="00D35B1C">
        <w:rPr>
          <w:rFonts w:ascii="Times New Roman" w:hAnsi="Times New Roman"/>
          <w:sz w:val="26"/>
          <w:szCs w:val="26"/>
        </w:rPr>
        <w:t>.р</w:t>
      </w:r>
      <w:proofErr w:type="gramEnd"/>
      <w:r w:rsidRPr="00D35B1C">
        <w:rPr>
          <w:rFonts w:ascii="Times New Roman" w:hAnsi="Times New Roman"/>
          <w:sz w:val="26"/>
          <w:szCs w:val="26"/>
        </w:rPr>
        <w:t>ублей. Рост расходов по программным направлениям к предшествующему году составил 168,6 %.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Первоочередная задача, которая стоит перед администрацией пос</w:t>
      </w:r>
      <w:r w:rsidRPr="00D35B1C">
        <w:rPr>
          <w:rFonts w:ascii="Times New Roman" w:hAnsi="Times New Roman"/>
          <w:sz w:val="26"/>
          <w:szCs w:val="26"/>
        </w:rPr>
        <w:t>е</w:t>
      </w:r>
      <w:r w:rsidRPr="00D35B1C">
        <w:rPr>
          <w:rFonts w:ascii="Times New Roman" w:hAnsi="Times New Roman"/>
          <w:sz w:val="26"/>
          <w:szCs w:val="26"/>
        </w:rPr>
        <w:t>ления – это решение вопросов местного значения и исполнение полномочий, 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131 Федеральным законом «ОБ ОБЩИХ ПРИ</w:t>
      </w:r>
      <w:r w:rsidRPr="00D35B1C">
        <w:rPr>
          <w:rFonts w:ascii="Times New Roman" w:hAnsi="Times New Roman"/>
          <w:sz w:val="26"/>
          <w:szCs w:val="26"/>
        </w:rPr>
        <w:t>Н</w:t>
      </w:r>
      <w:r w:rsidRPr="00D35B1C">
        <w:rPr>
          <w:rFonts w:ascii="Times New Roman" w:hAnsi="Times New Roman"/>
          <w:sz w:val="26"/>
          <w:szCs w:val="26"/>
        </w:rPr>
        <w:t>ЦИПАХ ОРГАНИЗАЦИИ МЕСТНОГО САМОУПРАВЛЕНИЯ в Российской Федерации», законами субъекта федерации и Уст</w:t>
      </w:r>
      <w:r w:rsidRPr="00D35B1C">
        <w:rPr>
          <w:rFonts w:ascii="Times New Roman" w:hAnsi="Times New Roman"/>
          <w:sz w:val="26"/>
          <w:szCs w:val="26"/>
        </w:rPr>
        <w:t>а</w:t>
      </w:r>
      <w:r w:rsidRPr="00D35B1C">
        <w:rPr>
          <w:rFonts w:ascii="Times New Roman" w:hAnsi="Times New Roman"/>
          <w:sz w:val="26"/>
          <w:szCs w:val="26"/>
        </w:rPr>
        <w:t xml:space="preserve">вом поселения. 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Эти полномочия осуществляются путем организации повседневной работы администрации поселения, подготовке нормативно-правовых д</w:t>
      </w:r>
      <w:r w:rsidRPr="00D35B1C">
        <w:rPr>
          <w:rFonts w:ascii="Times New Roman" w:hAnsi="Times New Roman"/>
          <w:sz w:val="26"/>
          <w:szCs w:val="26"/>
        </w:rPr>
        <w:t>о</w:t>
      </w:r>
      <w:r w:rsidRPr="00D35B1C">
        <w:rPr>
          <w:rFonts w:ascii="Times New Roman" w:hAnsi="Times New Roman"/>
          <w:sz w:val="26"/>
          <w:szCs w:val="26"/>
        </w:rPr>
        <w:t>кументов, в том числе и проектов решений муниципального комитета поселения, проведения встреч с жителями и активом поселения, осуществления личн</w:t>
      </w:r>
      <w:r w:rsidRPr="00D35B1C">
        <w:rPr>
          <w:rFonts w:ascii="Times New Roman" w:hAnsi="Times New Roman"/>
          <w:sz w:val="26"/>
          <w:szCs w:val="26"/>
        </w:rPr>
        <w:t>о</w:t>
      </w:r>
      <w:r w:rsidRPr="00D35B1C">
        <w:rPr>
          <w:rFonts w:ascii="Times New Roman" w:hAnsi="Times New Roman"/>
          <w:sz w:val="26"/>
          <w:szCs w:val="26"/>
        </w:rPr>
        <w:t>го приема граждан Главой поселения и муниципальными служащими администрации, рассмотрения пис</w:t>
      </w:r>
      <w:r w:rsidRPr="00D35B1C">
        <w:rPr>
          <w:rFonts w:ascii="Times New Roman" w:hAnsi="Times New Roman"/>
          <w:sz w:val="26"/>
          <w:szCs w:val="26"/>
        </w:rPr>
        <w:t>ь</w:t>
      </w:r>
      <w:r w:rsidRPr="00D35B1C">
        <w:rPr>
          <w:rFonts w:ascii="Times New Roman" w:hAnsi="Times New Roman"/>
          <w:sz w:val="26"/>
          <w:szCs w:val="26"/>
        </w:rPr>
        <w:t>менных и устных обращений.</w:t>
      </w:r>
    </w:p>
    <w:p w:rsidR="000452C9" w:rsidRPr="00D35B1C" w:rsidRDefault="000452C9" w:rsidP="000452C9">
      <w:pPr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В целях оперативного информирования населения о деятельности администрации поселения используется официальный сайт, где размещаю</w:t>
      </w:r>
      <w:r w:rsidRPr="00D35B1C">
        <w:rPr>
          <w:rFonts w:ascii="Times New Roman" w:hAnsi="Times New Roman"/>
          <w:sz w:val="26"/>
          <w:szCs w:val="26"/>
        </w:rPr>
        <w:t>т</w:t>
      </w:r>
      <w:r w:rsidRPr="00D35B1C">
        <w:rPr>
          <w:rFonts w:ascii="Times New Roman" w:hAnsi="Times New Roman"/>
          <w:sz w:val="26"/>
          <w:szCs w:val="26"/>
        </w:rPr>
        <w:t>ся нормативные документы, график приема Главы и сотрудников. Информация сайта регулярно обновляется, что позволяет «держать в курсе» нас</w:t>
      </w:r>
      <w:r w:rsidRPr="00D35B1C">
        <w:rPr>
          <w:rFonts w:ascii="Times New Roman" w:hAnsi="Times New Roman"/>
          <w:sz w:val="26"/>
          <w:szCs w:val="26"/>
        </w:rPr>
        <w:t>е</w:t>
      </w:r>
      <w:r w:rsidRPr="00D35B1C">
        <w:rPr>
          <w:rFonts w:ascii="Times New Roman" w:hAnsi="Times New Roman"/>
          <w:sz w:val="26"/>
          <w:szCs w:val="26"/>
        </w:rPr>
        <w:t>ление, о тех событиях и мероприятиях, которые проводятся в посел</w:t>
      </w:r>
      <w:r w:rsidRPr="00D35B1C">
        <w:rPr>
          <w:rFonts w:ascii="Times New Roman" w:hAnsi="Times New Roman"/>
          <w:sz w:val="26"/>
          <w:szCs w:val="26"/>
        </w:rPr>
        <w:t>е</w:t>
      </w:r>
      <w:r w:rsidRPr="00D35B1C">
        <w:rPr>
          <w:rFonts w:ascii="Times New Roman" w:hAnsi="Times New Roman"/>
          <w:sz w:val="26"/>
          <w:szCs w:val="26"/>
        </w:rPr>
        <w:t>нии.</w:t>
      </w:r>
    </w:p>
    <w:p w:rsidR="000452C9" w:rsidRPr="00D35B1C" w:rsidRDefault="000452C9" w:rsidP="000452C9">
      <w:pPr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Основное направление работы администрации в рамках осуществляемой социальной политики, прежде всего, это организация качестве</w:t>
      </w:r>
      <w:r w:rsidRPr="00D35B1C">
        <w:rPr>
          <w:rFonts w:ascii="Times New Roman" w:hAnsi="Times New Roman"/>
          <w:sz w:val="26"/>
          <w:szCs w:val="26"/>
        </w:rPr>
        <w:t>н</w:t>
      </w:r>
      <w:r w:rsidRPr="00D35B1C">
        <w:rPr>
          <w:rFonts w:ascii="Times New Roman" w:hAnsi="Times New Roman"/>
          <w:sz w:val="26"/>
          <w:szCs w:val="26"/>
        </w:rPr>
        <w:t>ной работы с населением. Через обращения граждан как письменные, так и устные формируется и корректируется план осуществляемой как повс</w:t>
      </w:r>
      <w:r w:rsidRPr="00D35B1C">
        <w:rPr>
          <w:rFonts w:ascii="Times New Roman" w:hAnsi="Times New Roman"/>
          <w:sz w:val="26"/>
          <w:szCs w:val="26"/>
        </w:rPr>
        <w:t>е</w:t>
      </w:r>
      <w:r w:rsidRPr="00D35B1C">
        <w:rPr>
          <w:rFonts w:ascii="Times New Roman" w:hAnsi="Times New Roman"/>
          <w:sz w:val="26"/>
          <w:szCs w:val="26"/>
        </w:rPr>
        <w:t>дневной, так и долгосрочной работы а</w:t>
      </w:r>
      <w:r>
        <w:rPr>
          <w:rFonts w:ascii="Times New Roman" w:hAnsi="Times New Roman"/>
          <w:sz w:val="26"/>
          <w:szCs w:val="26"/>
        </w:rPr>
        <w:t>дминистрации.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lastRenderedPageBreak/>
        <w:t>За отчетный период, на личный прием к Главе поселения и работникам адм</w:t>
      </w:r>
      <w:r w:rsidRPr="00D35B1C">
        <w:rPr>
          <w:rFonts w:ascii="Times New Roman" w:hAnsi="Times New Roman"/>
          <w:sz w:val="26"/>
          <w:szCs w:val="26"/>
        </w:rPr>
        <w:t>и</w:t>
      </w:r>
      <w:r w:rsidRPr="00D35B1C">
        <w:rPr>
          <w:rFonts w:ascii="Times New Roman" w:hAnsi="Times New Roman"/>
          <w:sz w:val="26"/>
          <w:szCs w:val="26"/>
        </w:rPr>
        <w:t>нистрации обратилось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1659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человек по самым различным вопросам, в том числе 301 письменное обращение.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В основном это жизненные вопросы: выдача различных справок, выдача характеристик, оформление выписок из похозяйс</w:t>
      </w:r>
      <w:r w:rsidRPr="00D35B1C">
        <w:rPr>
          <w:rFonts w:ascii="Times New Roman" w:hAnsi="Times New Roman"/>
          <w:sz w:val="26"/>
          <w:szCs w:val="26"/>
        </w:rPr>
        <w:t>т</w:t>
      </w:r>
      <w:r w:rsidRPr="00D35B1C">
        <w:rPr>
          <w:rFonts w:ascii="Times New Roman" w:hAnsi="Times New Roman"/>
          <w:sz w:val="26"/>
          <w:szCs w:val="26"/>
        </w:rPr>
        <w:t>венных книг, оформление домовых книг при регистрации по месту жительства, заключение договоров аренды земельных участков, уточнение кад</w:t>
      </w:r>
      <w:r w:rsidRPr="00D35B1C">
        <w:rPr>
          <w:rFonts w:ascii="Times New Roman" w:hAnsi="Times New Roman"/>
          <w:sz w:val="26"/>
          <w:szCs w:val="26"/>
        </w:rPr>
        <w:t>а</w:t>
      </w:r>
      <w:r w:rsidRPr="00D35B1C">
        <w:rPr>
          <w:rFonts w:ascii="Times New Roman" w:hAnsi="Times New Roman"/>
          <w:sz w:val="26"/>
          <w:szCs w:val="26"/>
        </w:rPr>
        <w:t>стровых номеров земельных участков, покупка земельных участков, проблемы жизнеобеспечения, благоустройства территории, материального положения и другие</w:t>
      </w:r>
      <w:proofErr w:type="gramStart"/>
      <w:r w:rsidRPr="00D35B1C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D35B1C">
        <w:rPr>
          <w:rFonts w:ascii="Times New Roman" w:hAnsi="Times New Roman"/>
          <w:sz w:val="26"/>
          <w:szCs w:val="26"/>
        </w:rPr>
        <w:t xml:space="preserve"> В 2016 году с принятием федерального закона № 119-ФЗ ( так называемый закон «О дальневосточном гектаре» ) резко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увеличилось количество обращений в сфере землепольз</w:t>
      </w:r>
      <w:r w:rsidRPr="00D35B1C">
        <w:rPr>
          <w:rFonts w:ascii="Times New Roman" w:hAnsi="Times New Roman"/>
          <w:sz w:val="26"/>
          <w:szCs w:val="26"/>
        </w:rPr>
        <w:t>о</w:t>
      </w:r>
      <w:r w:rsidRPr="00D35B1C">
        <w:rPr>
          <w:rFonts w:ascii="Times New Roman" w:hAnsi="Times New Roman"/>
          <w:sz w:val="26"/>
          <w:szCs w:val="26"/>
        </w:rPr>
        <w:t>вания. Специалистами администрации было принято на рассмотрение 111 заявлений на предоставление земельных участков.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В своей работе аппарат Администрации стремился к тому, чтобы ни одно обращение жит</w:t>
      </w:r>
      <w:r w:rsidRPr="00D35B1C">
        <w:rPr>
          <w:rFonts w:ascii="Times New Roman" w:hAnsi="Times New Roman"/>
          <w:sz w:val="26"/>
          <w:szCs w:val="26"/>
        </w:rPr>
        <w:t>е</w:t>
      </w:r>
      <w:r w:rsidRPr="00D35B1C">
        <w:rPr>
          <w:rFonts w:ascii="Times New Roman" w:hAnsi="Times New Roman"/>
          <w:sz w:val="26"/>
          <w:szCs w:val="26"/>
        </w:rPr>
        <w:t>лей не осталось без рассмотрения.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В рамках нормотворческой деятельности за отчетный период прин</w:t>
      </w:r>
      <w:r w:rsidRPr="00D35B1C">
        <w:rPr>
          <w:rFonts w:ascii="Times New Roman" w:hAnsi="Times New Roman"/>
          <w:sz w:val="26"/>
          <w:szCs w:val="26"/>
        </w:rPr>
        <w:t>я</w:t>
      </w:r>
      <w:r w:rsidRPr="00D35B1C">
        <w:rPr>
          <w:rFonts w:ascii="Times New Roman" w:hAnsi="Times New Roman"/>
          <w:sz w:val="26"/>
          <w:szCs w:val="26"/>
        </w:rPr>
        <w:t>то 460 постановлений и 97 распоряжений по основной деятельности.</w:t>
      </w:r>
    </w:p>
    <w:p w:rsidR="000452C9" w:rsidRPr="00D35B1C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Администрацией ведется исполнение отдельных государственных полномочий в части ведения воинского учета в соответствии с требов</w:t>
      </w:r>
      <w:r w:rsidRPr="00D35B1C">
        <w:rPr>
          <w:rFonts w:ascii="Times New Roman" w:hAnsi="Times New Roman"/>
          <w:sz w:val="26"/>
          <w:szCs w:val="26"/>
        </w:rPr>
        <w:t>а</w:t>
      </w:r>
      <w:r w:rsidRPr="00D35B1C">
        <w:rPr>
          <w:rFonts w:ascii="Times New Roman" w:hAnsi="Times New Roman"/>
          <w:sz w:val="26"/>
          <w:szCs w:val="26"/>
        </w:rPr>
        <w:t>ниями закона РФ «О воинской обязанности и военной службе».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Всего на первичном воинском учете в сельском поселении состоит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7172">
        <w:rPr>
          <w:rFonts w:ascii="Times New Roman" w:hAnsi="Times New Roman"/>
          <w:color w:val="FF0000"/>
          <w:sz w:val="26"/>
          <w:szCs w:val="26"/>
        </w:rPr>
        <w:t xml:space="preserve">129 </w:t>
      </w:r>
      <w:r w:rsidRPr="00D35B1C">
        <w:rPr>
          <w:rFonts w:ascii="Times New Roman" w:hAnsi="Times New Roman"/>
          <w:sz w:val="26"/>
          <w:szCs w:val="26"/>
        </w:rPr>
        <w:t>чел</w:t>
      </w:r>
      <w:r w:rsidRPr="00D35B1C">
        <w:rPr>
          <w:rFonts w:ascii="Times New Roman" w:hAnsi="Times New Roman"/>
          <w:sz w:val="26"/>
          <w:szCs w:val="26"/>
        </w:rPr>
        <w:t>о</w:t>
      </w:r>
      <w:r w:rsidRPr="00D35B1C">
        <w:rPr>
          <w:rFonts w:ascii="Times New Roman" w:hAnsi="Times New Roman"/>
          <w:sz w:val="26"/>
          <w:szCs w:val="26"/>
        </w:rPr>
        <w:t>век. В рамках мероприятий по призыву с территории поселения за 2016 год в ряды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B1C">
        <w:rPr>
          <w:rFonts w:ascii="Times New Roman" w:hAnsi="Times New Roman"/>
          <w:sz w:val="26"/>
          <w:szCs w:val="26"/>
        </w:rPr>
        <w:t>Российской армии было пр</w:t>
      </w:r>
      <w:r w:rsidRPr="00D35B1C">
        <w:rPr>
          <w:rFonts w:ascii="Times New Roman" w:hAnsi="Times New Roman"/>
          <w:sz w:val="26"/>
          <w:szCs w:val="26"/>
        </w:rPr>
        <w:t>и</w:t>
      </w:r>
      <w:r w:rsidRPr="00D35B1C">
        <w:rPr>
          <w:rFonts w:ascii="Times New Roman" w:hAnsi="Times New Roman"/>
          <w:sz w:val="26"/>
          <w:szCs w:val="26"/>
        </w:rPr>
        <w:t>звано 37 граждан</w:t>
      </w:r>
      <w:r w:rsidRPr="00D35B1C">
        <w:rPr>
          <w:rFonts w:ascii="Times New Roman" w:hAnsi="Times New Roman"/>
          <w:b/>
          <w:sz w:val="26"/>
          <w:szCs w:val="26"/>
        </w:rPr>
        <w:t>.</w:t>
      </w:r>
    </w:p>
    <w:p w:rsidR="000452C9" w:rsidRPr="001C54F8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5B1C">
        <w:rPr>
          <w:rFonts w:ascii="Times New Roman" w:hAnsi="Times New Roman"/>
          <w:sz w:val="26"/>
          <w:szCs w:val="26"/>
        </w:rPr>
        <w:t>В соответствии со 131 Федеральным законом, специалистом администрации проводится работа по совершению нотариальных действий</w:t>
      </w:r>
      <w:r w:rsidRPr="001A3CE9">
        <w:rPr>
          <w:rFonts w:ascii="Times New Roman" w:hAnsi="Times New Roman"/>
          <w:sz w:val="26"/>
          <w:szCs w:val="26"/>
        </w:rPr>
        <w:t xml:space="preserve">. За отчетный период было выполнено </w:t>
      </w:r>
      <w:r w:rsidRPr="00A9055B">
        <w:rPr>
          <w:rFonts w:ascii="Times New Roman" w:hAnsi="Times New Roman"/>
          <w:sz w:val="26"/>
          <w:szCs w:val="26"/>
        </w:rPr>
        <w:t>293</w:t>
      </w:r>
      <w:r w:rsidRPr="001A3CE9">
        <w:rPr>
          <w:rFonts w:ascii="Times New Roman" w:hAnsi="Times New Roman"/>
          <w:b/>
          <w:sz w:val="26"/>
          <w:szCs w:val="26"/>
        </w:rPr>
        <w:t xml:space="preserve"> </w:t>
      </w:r>
      <w:r w:rsidRPr="001C54F8">
        <w:rPr>
          <w:rFonts w:ascii="Times New Roman" w:hAnsi="Times New Roman"/>
          <w:sz w:val="26"/>
          <w:szCs w:val="26"/>
        </w:rPr>
        <w:t>нотари</w:t>
      </w:r>
      <w:r>
        <w:rPr>
          <w:rFonts w:ascii="Times New Roman" w:hAnsi="Times New Roman"/>
          <w:sz w:val="26"/>
          <w:szCs w:val="26"/>
        </w:rPr>
        <w:t>альных действия для наших граждан</w:t>
      </w:r>
      <w:proofErr w:type="gramStart"/>
      <w:r w:rsidRPr="001C54F8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1C54F8">
        <w:rPr>
          <w:rFonts w:ascii="Times New Roman" w:hAnsi="Times New Roman"/>
          <w:sz w:val="26"/>
          <w:szCs w:val="26"/>
        </w:rPr>
        <w:t xml:space="preserve"> в бюджет поселения поступило 69,</w:t>
      </w:r>
      <w:r>
        <w:rPr>
          <w:rFonts w:ascii="Times New Roman" w:hAnsi="Times New Roman"/>
          <w:sz w:val="26"/>
          <w:szCs w:val="26"/>
        </w:rPr>
        <w:t>8 тыс.рублей государственной пошлины.</w:t>
      </w:r>
    </w:p>
    <w:p w:rsidR="000452C9" w:rsidRPr="00223902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A3CE9">
        <w:rPr>
          <w:rFonts w:ascii="Times New Roman" w:hAnsi="Times New Roman"/>
          <w:sz w:val="26"/>
          <w:szCs w:val="26"/>
        </w:rPr>
        <w:t>Администрацией поселения на постоянной основе исполнялся ряд комплексных мер по обеспеч</w:t>
      </w:r>
      <w:r w:rsidRPr="001A3CE9">
        <w:rPr>
          <w:rFonts w:ascii="Times New Roman" w:hAnsi="Times New Roman"/>
          <w:sz w:val="26"/>
          <w:szCs w:val="26"/>
        </w:rPr>
        <w:t>е</w:t>
      </w:r>
      <w:r w:rsidRPr="001A3CE9">
        <w:rPr>
          <w:rFonts w:ascii="Times New Roman" w:hAnsi="Times New Roman"/>
          <w:sz w:val="26"/>
          <w:szCs w:val="26"/>
        </w:rPr>
        <w:t>нию устойчивого социально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1A3CE9">
        <w:rPr>
          <w:rFonts w:ascii="Times New Roman" w:hAnsi="Times New Roman"/>
          <w:sz w:val="26"/>
          <w:szCs w:val="26"/>
        </w:rPr>
        <w:t>эк</w:t>
      </w:r>
      <w:r>
        <w:rPr>
          <w:rFonts w:ascii="Times New Roman" w:hAnsi="Times New Roman"/>
          <w:sz w:val="26"/>
          <w:szCs w:val="26"/>
        </w:rPr>
        <w:t>ономического развития поселения. О</w:t>
      </w:r>
      <w:r w:rsidRPr="001A3CE9">
        <w:rPr>
          <w:rFonts w:ascii="Times New Roman" w:hAnsi="Times New Roman"/>
          <w:sz w:val="26"/>
          <w:szCs w:val="26"/>
        </w:rPr>
        <w:t>существлялась деятельность, направленная на увеличение д</w:t>
      </w:r>
      <w:r w:rsidRPr="001A3CE9">
        <w:rPr>
          <w:rFonts w:ascii="Times New Roman" w:hAnsi="Times New Roman"/>
          <w:sz w:val="26"/>
          <w:szCs w:val="26"/>
        </w:rPr>
        <w:t>о</w:t>
      </w:r>
      <w:r w:rsidRPr="001A3CE9">
        <w:rPr>
          <w:rFonts w:ascii="Times New Roman" w:hAnsi="Times New Roman"/>
          <w:sz w:val="26"/>
          <w:szCs w:val="26"/>
        </w:rPr>
        <w:t xml:space="preserve">ходной части бюджета, на усиление </w:t>
      </w:r>
      <w:proofErr w:type="gramStart"/>
      <w:r w:rsidRPr="001A3CE9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1A3CE9">
        <w:rPr>
          <w:rFonts w:ascii="Times New Roman" w:hAnsi="Times New Roman"/>
          <w:sz w:val="26"/>
          <w:szCs w:val="26"/>
        </w:rPr>
        <w:t xml:space="preserve"> эффективным расходованием бюджетных средств</w:t>
      </w:r>
      <w:r w:rsidRPr="00223902">
        <w:rPr>
          <w:rFonts w:ascii="Times New Roman" w:hAnsi="Times New Roman"/>
          <w:sz w:val="26"/>
          <w:szCs w:val="26"/>
        </w:rPr>
        <w:t>:</w:t>
      </w:r>
    </w:p>
    <w:p w:rsidR="000452C9" w:rsidRPr="007F289F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- при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Главе администрации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поселения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создана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комиссия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по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proofErr w:type="gramStart"/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контролю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за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собираемостью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налогов.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sz w:val="26"/>
          <w:szCs w:val="26"/>
        </w:rPr>
        <w:t>За 2016 год проведены 10 заседаний комиссии. Были приглашены 255 физических лиц с суммой задолженности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7887">
        <w:rPr>
          <w:rFonts w:ascii="Times New Roman" w:hAnsi="Times New Roman"/>
          <w:sz w:val="26"/>
          <w:szCs w:val="26"/>
        </w:rPr>
        <w:t>421,3 тыс</w:t>
      </w:r>
      <w:proofErr w:type="gramStart"/>
      <w:r w:rsidRPr="00137887">
        <w:rPr>
          <w:rFonts w:ascii="Times New Roman" w:hAnsi="Times New Roman"/>
          <w:sz w:val="26"/>
          <w:szCs w:val="26"/>
        </w:rPr>
        <w:t>.р</w:t>
      </w:r>
      <w:proofErr w:type="gramEnd"/>
      <w:r w:rsidRPr="00137887">
        <w:rPr>
          <w:rFonts w:ascii="Times New Roman" w:hAnsi="Times New Roman"/>
          <w:sz w:val="26"/>
          <w:szCs w:val="26"/>
        </w:rPr>
        <w:t xml:space="preserve">уб. в краевой и местный бюджеты. </w:t>
      </w:r>
      <w:proofErr w:type="gramStart"/>
      <w:r w:rsidRPr="00137887">
        <w:rPr>
          <w:rFonts w:ascii="Times New Roman" w:hAnsi="Times New Roman"/>
          <w:sz w:val="26"/>
          <w:szCs w:val="26"/>
        </w:rPr>
        <w:t>Заслушаны</w:t>
      </w:r>
      <w:proofErr w:type="gramEnd"/>
      <w:r w:rsidRPr="00137887">
        <w:rPr>
          <w:rFonts w:ascii="Times New Roman" w:hAnsi="Times New Roman"/>
          <w:sz w:val="26"/>
          <w:szCs w:val="26"/>
        </w:rPr>
        <w:t xml:space="preserve"> 226 человек.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Администрацией поселения периодически высылались и разносились извещения с напоминаниями об уплате налогов, также велась работа и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в телефонном режиме.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В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результате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проведенной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>работы</w:t>
      </w:r>
      <w:r>
        <w:rPr>
          <w:rFonts w:ascii="Times New Roman" w:hAnsi="Times New Roman"/>
          <w:color w:val="000000"/>
          <w:sz w:val="26"/>
          <w:szCs w:val="26"/>
          <w:shd w:val="clear" w:color="auto" w:fill="ECECEC"/>
        </w:rPr>
        <w:t xml:space="preserve"> </w:t>
      </w:r>
      <w:r w:rsidRPr="00137887">
        <w:rPr>
          <w:rFonts w:ascii="Times New Roman" w:hAnsi="Times New Roman"/>
          <w:sz w:val="26"/>
          <w:szCs w:val="26"/>
        </w:rPr>
        <w:t>сумма погашенной задолженности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7887">
        <w:rPr>
          <w:rFonts w:ascii="Times New Roman" w:hAnsi="Times New Roman"/>
          <w:sz w:val="26"/>
          <w:szCs w:val="26"/>
        </w:rPr>
        <w:t>составила 163,7 тыс</w:t>
      </w:r>
      <w:proofErr w:type="gramStart"/>
      <w:r w:rsidRPr="00137887">
        <w:rPr>
          <w:rFonts w:ascii="Times New Roman" w:hAnsi="Times New Roman"/>
          <w:sz w:val="26"/>
          <w:szCs w:val="26"/>
        </w:rPr>
        <w:t>.р</w:t>
      </w:r>
      <w:proofErr w:type="gramEnd"/>
      <w:r w:rsidRPr="00137887">
        <w:rPr>
          <w:rFonts w:ascii="Times New Roman" w:hAnsi="Times New Roman"/>
          <w:sz w:val="26"/>
          <w:szCs w:val="26"/>
        </w:rPr>
        <w:t>уб.</w:t>
      </w:r>
    </w:p>
    <w:p w:rsidR="000452C9" w:rsidRPr="007F289F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F289F">
        <w:rPr>
          <w:rFonts w:ascii="Times New Roman" w:hAnsi="Times New Roman"/>
          <w:sz w:val="26"/>
          <w:szCs w:val="26"/>
        </w:rPr>
        <w:t xml:space="preserve">- направлены в суд 22 </w:t>
      </w:r>
      <w:proofErr w:type="gramStart"/>
      <w:r w:rsidRPr="007F289F">
        <w:rPr>
          <w:rFonts w:ascii="Times New Roman" w:hAnsi="Times New Roman"/>
          <w:sz w:val="26"/>
          <w:szCs w:val="26"/>
        </w:rPr>
        <w:t>исковых</w:t>
      </w:r>
      <w:proofErr w:type="gramEnd"/>
      <w:r w:rsidRPr="007F289F">
        <w:rPr>
          <w:rFonts w:ascii="Times New Roman" w:hAnsi="Times New Roman"/>
          <w:sz w:val="26"/>
          <w:szCs w:val="26"/>
        </w:rPr>
        <w:t xml:space="preserve"> заявления по признанию права собственности по невостребованным земельным паям по бывшим совхозам «Гайворонский» и «Новосельский». На 01.01.2017 года исковые требования удовлетворены по 10 искам.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289F">
        <w:rPr>
          <w:rFonts w:ascii="Times New Roman" w:hAnsi="Times New Roman"/>
          <w:sz w:val="26"/>
          <w:szCs w:val="26"/>
        </w:rPr>
        <w:t>Из них в 2016 году заключено 20 договоров на продажу земельных участков (2661 га), 11 договоров прошли государственную регистрацию права собственности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289F">
        <w:rPr>
          <w:rFonts w:ascii="Times New Roman" w:hAnsi="Times New Roman"/>
          <w:sz w:val="26"/>
          <w:szCs w:val="26"/>
        </w:rPr>
        <w:t>долей (1770 га с кадастровой стоимостью 156732,9 т.р.). Предполагаемое увеличение налоговой базы по земельному налогу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289F">
        <w:rPr>
          <w:rFonts w:ascii="Times New Roman" w:hAnsi="Times New Roman"/>
          <w:sz w:val="26"/>
          <w:szCs w:val="26"/>
        </w:rPr>
        <w:t>составит 470,2 т.р.</w:t>
      </w:r>
    </w:p>
    <w:p w:rsidR="000452C9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Pr="001A3CE9">
        <w:rPr>
          <w:rFonts w:ascii="Times New Roman" w:hAnsi="Times New Roman"/>
          <w:sz w:val="26"/>
          <w:szCs w:val="26"/>
        </w:rPr>
        <w:t xml:space="preserve">роводился анализ и </w:t>
      </w:r>
      <w:proofErr w:type="gramStart"/>
      <w:r w:rsidRPr="001A3CE9">
        <w:rPr>
          <w:rFonts w:ascii="Times New Roman" w:hAnsi="Times New Roman"/>
          <w:sz w:val="26"/>
          <w:szCs w:val="26"/>
        </w:rPr>
        <w:t>контро</w:t>
      </w:r>
      <w:r>
        <w:rPr>
          <w:rFonts w:ascii="Times New Roman" w:hAnsi="Times New Roman"/>
          <w:sz w:val="26"/>
          <w:szCs w:val="26"/>
        </w:rPr>
        <w:t>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своевременностью платежей по договорам </w:t>
      </w:r>
      <w:r w:rsidRPr="001A3CE9">
        <w:rPr>
          <w:rFonts w:ascii="Times New Roman" w:hAnsi="Times New Roman"/>
          <w:sz w:val="26"/>
          <w:szCs w:val="26"/>
        </w:rPr>
        <w:t>аренды муниципального имущества</w:t>
      </w:r>
      <w:r>
        <w:rPr>
          <w:rFonts w:ascii="Times New Roman" w:hAnsi="Times New Roman"/>
          <w:sz w:val="26"/>
          <w:szCs w:val="26"/>
        </w:rPr>
        <w:t>. По результатам контроля за несвоевременное перечисление арендной платы арендатору исчислена и предъявлена к оплате пеня в сумме 54,</w:t>
      </w:r>
      <w:r w:rsidRPr="00C27B3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ублей.</w:t>
      </w:r>
    </w:p>
    <w:p w:rsidR="000452C9" w:rsidRDefault="000452C9" w:rsidP="000452C9">
      <w:pPr>
        <w:ind w:firstLine="709"/>
        <w:jc w:val="both"/>
        <w:rPr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A3CE9">
        <w:rPr>
          <w:rFonts w:ascii="Times New Roman" w:hAnsi="Times New Roman"/>
          <w:sz w:val="26"/>
          <w:szCs w:val="26"/>
        </w:rPr>
        <w:t xml:space="preserve">велась работа с населением по вопросу оформления </w:t>
      </w:r>
      <w:r>
        <w:rPr>
          <w:rFonts w:ascii="Times New Roman" w:hAnsi="Times New Roman"/>
          <w:sz w:val="26"/>
          <w:szCs w:val="26"/>
        </w:rPr>
        <w:t xml:space="preserve">государственной </w:t>
      </w:r>
      <w:r w:rsidRPr="001A3CE9">
        <w:rPr>
          <w:rFonts w:ascii="Times New Roman" w:hAnsi="Times New Roman"/>
          <w:sz w:val="26"/>
          <w:szCs w:val="26"/>
        </w:rPr>
        <w:lastRenderedPageBreak/>
        <w:t>регистрации пр</w:t>
      </w:r>
      <w:r w:rsidRPr="001A3CE9">
        <w:rPr>
          <w:rFonts w:ascii="Times New Roman" w:hAnsi="Times New Roman"/>
          <w:sz w:val="26"/>
          <w:szCs w:val="26"/>
        </w:rPr>
        <w:t>а</w:t>
      </w:r>
      <w:r w:rsidRPr="001A3CE9">
        <w:rPr>
          <w:rFonts w:ascii="Times New Roman" w:hAnsi="Times New Roman"/>
          <w:sz w:val="26"/>
          <w:szCs w:val="26"/>
        </w:rPr>
        <w:t>ва на домовладе</w:t>
      </w:r>
      <w:r>
        <w:rPr>
          <w:rFonts w:ascii="Times New Roman" w:hAnsi="Times New Roman"/>
          <w:sz w:val="26"/>
          <w:szCs w:val="26"/>
        </w:rPr>
        <w:t>ния и земельные участки под ЛПХ. К</w:t>
      </w:r>
      <w:r w:rsidRPr="001A3CE9">
        <w:rPr>
          <w:rFonts w:ascii="Times New Roman" w:hAnsi="Times New Roman"/>
          <w:sz w:val="26"/>
          <w:szCs w:val="26"/>
        </w:rPr>
        <w:t xml:space="preserve">ак оказалось, у многих </w:t>
      </w:r>
      <w:r>
        <w:rPr>
          <w:rFonts w:ascii="Times New Roman" w:hAnsi="Times New Roman"/>
          <w:sz w:val="26"/>
          <w:szCs w:val="26"/>
        </w:rPr>
        <w:t xml:space="preserve">собственников </w:t>
      </w:r>
      <w:r w:rsidRPr="001A3CE9">
        <w:rPr>
          <w:rFonts w:ascii="Times New Roman" w:hAnsi="Times New Roman"/>
          <w:sz w:val="26"/>
          <w:szCs w:val="26"/>
        </w:rPr>
        <w:t>документы не оформлены или их просто нет, или старого образца. Необходимо все документы на домовладения и</w:t>
      </w:r>
      <w:r>
        <w:rPr>
          <w:rFonts w:ascii="Times New Roman" w:hAnsi="Times New Roman"/>
          <w:sz w:val="26"/>
          <w:szCs w:val="26"/>
        </w:rPr>
        <w:t xml:space="preserve"> земельные участки </w:t>
      </w:r>
      <w:proofErr w:type="gramStart"/>
      <w:r>
        <w:rPr>
          <w:rFonts w:ascii="Times New Roman" w:hAnsi="Times New Roman"/>
          <w:sz w:val="26"/>
          <w:szCs w:val="26"/>
        </w:rPr>
        <w:t>оформить</w:t>
      </w:r>
      <w:proofErr w:type="gramEnd"/>
      <w:r>
        <w:rPr>
          <w:rFonts w:ascii="Times New Roman" w:hAnsi="Times New Roman"/>
          <w:sz w:val="26"/>
          <w:szCs w:val="26"/>
        </w:rPr>
        <w:t xml:space="preserve"> как </w:t>
      </w:r>
      <w:r w:rsidRPr="001A3CE9">
        <w:rPr>
          <w:rFonts w:ascii="Times New Roman" w:hAnsi="Times New Roman"/>
          <w:sz w:val="26"/>
          <w:szCs w:val="26"/>
        </w:rPr>
        <w:t>положено</w:t>
      </w:r>
      <w:r>
        <w:rPr>
          <w:rFonts w:ascii="Times New Roman" w:hAnsi="Times New Roman"/>
          <w:sz w:val="26"/>
          <w:szCs w:val="26"/>
        </w:rPr>
        <w:t>. Данную работу будем проводить на постоянной основе.</w:t>
      </w:r>
    </w:p>
    <w:p w:rsidR="000452C9" w:rsidRPr="00D41C07" w:rsidRDefault="000452C9" w:rsidP="000452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41C07">
        <w:rPr>
          <w:b/>
          <w:bCs/>
          <w:sz w:val="24"/>
          <w:szCs w:val="24"/>
        </w:rPr>
        <w:t>Благоустройс</w:t>
      </w:r>
      <w:r w:rsidRPr="00D41C07">
        <w:rPr>
          <w:b/>
          <w:bCs/>
          <w:sz w:val="24"/>
          <w:szCs w:val="24"/>
        </w:rPr>
        <w:t>т</w:t>
      </w:r>
      <w:r w:rsidRPr="00D41C07">
        <w:rPr>
          <w:b/>
          <w:bCs/>
          <w:sz w:val="24"/>
          <w:szCs w:val="24"/>
        </w:rPr>
        <w:t>во</w:t>
      </w:r>
    </w:p>
    <w:p w:rsidR="000452C9" w:rsidRPr="00FD544A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544A">
        <w:rPr>
          <w:rFonts w:ascii="Times New Roman" w:hAnsi="Times New Roman"/>
          <w:sz w:val="26"/>
          <w:szCs w:val="26"/>
        </w:rPr>
        <w:t>Одним из самых актуальных вопросов был и остается вопрос благоустройства территории. Любой человек, приезжающий в сельское пос</w:t>
      </w:r>
      <w:r w:rsidRPr="00FD544A">
        <w:rPr>
          <w:rFonts w:ascii="Times New Roman" w:hAnsi="Times New Roman"/>
          <w:sz w:val="26"/>
          <w:szCs w:val="26"/>
        </w:rPr>
        <w:t>е</w:t>
      </w:r>
      <w:r w:rsidRPr="00FD544A">
        <w:rPr>
          <w:rFonts w:ascii="Times New Roman" w:hAnsi="Times New Roman"/>
          <w:sz w:val="26"/>
          <w:szCs w:val="26"/>
        </w:rPr>
        <w:t>ление, прежде всего, обращает внимание на чистоту и порядок, состояние дорог, освещение и общий архитектурный вид. Решение вопросов по благоустройству на территории решается в двух направлен</w:t>
      </w:r>
      <w:r w:rsidRPr="00FD544A">
        <w:rPr>
          <w:rFonts w:ascii="Times New Roman" w:hAnsi="Times New Roman"/>
          <w:sz w:val="26"/>
          <w:szCs w:val="26"/>
        </w:rPr>
        <w:t>и</w:t>
      </w:r>
      <w:r w:rsidRPr="00FD544A">
        <w:rPr>
          <w:rFonts w:ascii="Times New Roman" w:hAnsi="Times New Roman"/>
          <w:sz w:val="26"/>
          <w:szCs w:val="26"/>
        </w:rPr>
        <w:t>ях:</w:t>
      </w:r>
    </w:p>
    <w:p w:rsidR="000452C9" w:rsidRPr="00FD544A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544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544A">
        <w:rPr>
          <w:rFonts w:ascii="Times New Roman" w:hAnsi="Times New Roman"/>
          <w:sz w:val="26"/>
          <w:szCs w:val="26"/>
        </w:rPr>
        <w:t>за счёт финансирования работ и мероприятий из местного бюджета,</w:t>
      </w:r>
    </w:p>
    <w:p w:rsidR="000452C9" w:rsidRPr="00FD544A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D544A">
        <w:rPr>
          <w:rFonts w:ascii="Times New Roman" w:hAnsi="Times New Roman"/>
          <w:sz w:val="26"/>
          <w:szCs w:val="26"/>
        </w:rPr>
        <w:t>через привлечение общественности</w:t>
      </w:r>
      <w:r>
        <w:rPr>
          <w:rFonts w:ascii="Times New Roman" w:hAnsi="Times New Roman"/>
          <w:sz w:val="26"/>
          <w:szCs w:val="26"/>
        </w:rPr>
        <w:t>, активизации инициатив жителей</w:t>
      </w:r>
      <w:r w:rsidRPr="00763A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763A16">
        <w:rPr>
          <w:rFonts w:ascii="Times New Roman" w:hAnsi="Times New Roman"/>
          <w:sz w:val="26"/>
          <w:szCs w:val="26"/>
        </w:rPr>
        <w:t xml:space="preserve"> </w:t>
      </w:r>
      <w:r w:rsidRPr="00FD544A">
        <w:rPr>
          <w:rFonts w:ascii="Times New Roman" w:hAnsi="Times New Roman"/>
          <w:sz w:val="26"/>
          <w:szCs w:val="26"/>
        </w:rPr>
        <w:t>хозяйствующих субъектов.</w:t>
      </w:r>
    </w:p>
    <w:p w:rsidR="000452C9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63A16">
        <w:rPr>
          <w:rFonts w:ascii="Times New Roman" w:hAnsi="Times New Roman"/>
          <w:sz w:val="26"/>
          <w:szCs w:val="26"/>
        </w:rPr>
        <w:t>Расходы на статью Благоустройство в 201</w:t>
      </w:r>
      <w:r>
        <w:rPr>
          <w:rFonts w:ascii="Times New Roman" w:hAnsi="Times New Roman"/>
          <w:sz w:val="26"/>
          <w:szCs w:val="26"/>
        </w:rPr>
        <w:t>6</w:t>
      </w:r>
      <w:r w:rsidRPr="00763A16">
        <w:rPr>
          <w:rFonts w:ascii="Times New Roman" w:hAnsi="Times New Roman"/>
          <w:sz w:val="26"/>
          <w:szCs w:val="26"/>
        </w:rPr>
        <w:t xml:space="preserve"> году составили 2408,2 тыс</w:t>
      </w:r>
      <w:proofErr w:type="gramStart"/>
      <w:r w:rsidRPr="00763A16">
        <w:rPr>
          <w:rFonts w:ascii="Times New Roman" w:hAnsi="Times New Roman"/>
          <w:sz w:val="26"/>
          <w:szCs w:val="26"/>
        </w:rPr>
        <w:t>.р</w:t>
      </w:r>
      <w:proofErr w:type="gramEnd"/>
      <w:r w:rsidRPr="00763A16">
        <w:rPr>
          <w:rFonts w:ascii="Times New Roman" w:hAnsi="Times New Roman"/>
          <w:sz w:val="26"/>
          <w:szCs w:val="26"/>
        </w:rPr>
        <w:t>уб. или 100% от уточненного плана. В рамках данной статьи расх</w:t>
      </w:r>
      <w:r w:rsidRPr="00763A16">
        <w:rPr>
          <w:rFonts w:ascii="Times New Roman" w:hAnsi="Times New Roman"/>
          <w:sz w:val="26"/>
          <w:szCs w:val="26"/>
        </w:rPr>
        <w:t>о</w:t>
      </w:r>
      <w:r w:rsidRPr="00763A16">
        <w:rPr>
          <w:rFonts w:ascii="Times New Roman" w:hAnsi="Times New Roman"/>
          <w:sz w:val="26"/>
          <w:szCs w:val="26"/>
        </w:rPr>
        <w:t>дов были проведены следующие мероприятия:</w:t>
      </w:r>
    </w:p>
    <w:p w:rsidR="000452C9" w:rsidRPr="00DA48BF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8BF">
        <w:rPr>
          <w:rFonts w:ascii="Times New Roman" w:hAnsi="Times New Roman"/>
          <w:sz w:val="26"/>
          <w:szCs w:val="26"/>
        </w:rPr>
        <w:t>В населенных пунктах поселения было спилено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48BF">
        <w:rPr>
          <w:rFonts w:ascii="Times New Roman" w:hAnsi="Times New Roman"/>
          <w:sz w:val="26"/>
          <w:szCs w:val="26"/>
        </w:rPr>
        <w:t xml:space="preserve">92 аварийных дерева </w:t>
      </w:r>
      <w:r>
        <w:rPr>
          <w:rFonts w:ascii="Times New Roman" w:hAnsi="Times New Roman"/>
          <w:sz w:val="26"/>
          <w:szCs w:val="26"/>
        </w:rPr>
        <w:t>с вывозом древесных остатков (665,0 т.р.).</w:t>
      </w:r>
    </w:p>
    <w:p w:rsidR="000452C9" w:rsidRPr="00DA48BF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8BF">
        <w:rPr>
          <w:rFonts w:ascii="Times New Roman" w:hAnsi="Times New Roman"/>
          <w:sz w:val="26"/>
          <w:szCs w:val="26"/>
        </w:rPr>
        <w:t xml:space="preserve">Произведена </w:t>
      </w:r>
      <w:r>
        <w:rPr>
          <w:rFonts w:ascii="Times New Roman" w:hAnsi="Times New Roman"/>
          <w:sz w:val="26"/>
          <w:szCs w:val="26"/>
        </w:rPr>
        <w:t>очистка двух водоотводных оврагов</w:t>
      </w:r>
      <w:r w:rsidRPr="00DA48BF">
        <w:rPr>
          <w:rFonts w:ascii="Times New Roman" w:hAnsi="Times New Roman"/>
          <w:sz w:val="26"/>
          <w:szCs w:val="26"/>
        </w:rPr>
        <w:t xml:space="preserve"> природного происхождения в с</w:t>
      </w:r>
      <w:proofErr w:type="gramStart"/>
      <w:r w:rsidRPr="00DA48BF">
        <w:rPr>
          <w:rFonts w:ascii="Times New Roman" w:hAnsi="Times New Roman"/>
          <w:sz w:val="26"/>
          <w:szCs w:val="26"/>
        </w:rPr>
        <w:t>.С</w:t>
      </w:r>
      <w:proofErr w:type="gramEnd"/>
      <w:r w:rsidRPr="00DA48BF">
        <w:rPr>
          <w:rFonts w:ascii="Times New Roman" w:hAnsi="Times New Roman"/>
          <w:sz w:val="26"/>
          <w:szCs w:val="26"/>
        </w:rPr>
        <w:t>пасское</w:t>
      </w:r>
      <w:r>
        <w:rPr>
          <w:rFonts w:ascii="Times New Roman" w:hAnsi="Times New Roman"/>
          <w:sz w:val="26"/>
          <w:szCs w:val="26"/>
        </w:rPr>
        <w:t xml:space="preserve"> (199,7 т.р.).</w:t>
      </w:r>
    </w:p>
    <w:p w:rsidR="000452C9" w:rsidRPr="00DA48BF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8BF">
        <w:rPr>
          <w:rFonts w:ascii="Times New Roman" w:hAnsi="Times New Roman"/>
          <w:sz w:val="26"/>
          <w:szCs w:val="26"/>
        </w:rPr>
        <w:t>Произведена санитарная чистка населенного пункта с. Воскресенка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несанкционированная свалка - 92,1 т.р.).</w:t>
      </w:r>
    </w:p>
    <w:p w:rsidR="000452C9" w:rsidRPr="00DA48BF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весене-летнего сезона</w:t>
      </w:r>
      <w:r w:rsidRPr="00DA48BF">
        <w:rPr>
          <w:rFonts w:ascii="Times New Roman" w:hAnsi="Times New Roman"/>
          <w:sz w:val="26"/>
          <w:szCs w:val="26"/>
        </w:rPr>
        <w:t xml:space="preserve"> в населенных пунктах была произведена косьба мест общего пользования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99,1 т.р.).</w:t>
      </w:r>
    </w:p>
    <w:p w:rsidR="000452C9" w:rsidRPr="00DA48BF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8BF">
        <w:rPr>
          <w:rFonts w:ascii="Times New Roman" w:hAnsi="Times New Roman"/>
          <w:sz w:val="26"/>
          <w:szCs w:val="26"/>
        </w:rPr>
        <w:t>В с</w:t>
      </w:r>
      <w:proofErr w:type="gramStart"/>
      <w:r w:rsidRPr="00DA48BF">
        <w:rPr>
          <w:rFonts w:ascii="Times New Roman" w:hAnsi="Times New Roman"/>
          <w:sz w:val="26"/>
          <w:szCs w:val="26"/>
        </w:rPr>
        <w:t>.В</w:t>
      </w:r>
      <w:proofErr w:type="gramEnd"/>
      <w:r w:rsidRPr="00DA48BF">
        <w:rPr>
          <w:rFonts w:ascii="Times New Roman" w:hAnsi="Times New Roman"/>
          <w:sz w:val="26"/>
          <w:szCs w:val="26"/>
        </w:rPr>
        <w:t>оскресенка обустроено место отдыха, с элементами детских площадок</w:t>
      </w:r>
      <w:r>
        <w:rPr>
          <w:rFonts w:ascii="Times New Roman" w:hAnsi="Times New Roman"/>
          <w:sz w:val="26"/>
          <w:szCs w:val="26"/>
        </w:rPr>
        <w:t xml:space="preserve"> ( 196,2 т.р.).</w:t>
      </w:r>
    </w:p>
    <w:p w:rsidR="000452C9" w:rsidRPr="00DA48BF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Восстановлено два участка</w:t>
      </w:r>
      <w:r w:rsidRPr="00DA48BF">
        <w:rPr>
          <w:rFonts w:ascii="Times New Roman" w:hAnsi="Times New Roman"/>
          <w:sz w:val="26"/>
          <w:szCs w:val="26"/>
        </w:rPr>
        <w:t xml:space="preserve"> тротуарных дорожек в с</w:t>
      </w:r>
      <w:proofErr w:type="gramStart"/>
      <w:r w:rsidRPr="00DA48BF">
        <w:rPr>
          <w:rFonts w:ascii="Times New Roman" w:hAnsi="Times New Roman"/>
          <w:sz w:val="26"/>
          <w:szCs w:val="26"/>
        </w:rPr>
        <w:t>.С</w:t>
      </w:r>
      <w:proofErr w:type="gramEnd"/>
      <w:r w:rsidRPr="00DA48BF">
        <w:rPr>
          <w:rFonts w:ascii="Times New Roman" w:hAnsi="Times New Roman"/>
          <w:sz w:val="26"/>
          <w:szCs w:val="26"/>
        </w:rPr>
        <w:t>пасское</w:t>
      </w:r>
      <w:r>
        <w:rPr>
          <w:rFonts w:ascii="Times New Roman" w:hAnsi="Times New Roman"/>
          <w:sz w:val="26"/>
          <w:szCs w:val="26"/>
        </w:rPr>
        <w:t xml:space="preserve"> (160,8 т.р.)</w:t>
      </w:r>
      <w:r w:rsidRPr="00DA48BF">
        <w:rPr>
          <w:rFonts w:ascii="Times New Roman" w:hAnsi="Times New Roman"/>
          <w:sz w:val="26"/>
          <w:szCs w:val="26"/>
        </w:rPr>
        <w:t>.</w:t>
      </w:r>
    </w:p>
    <w:p w:rsidR="000452C9" w:rsidRPr="00DA48BF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8BF">
        <w:rPr>
          <w:rFonts w:ascii="Times New Roman" w:hAnsi="Times New Roman"/>
          <w:sz w:val="26"/>
          <w:szCs w:val="26"/>
        </w:rPr>
        <w:t>Выполнены работ</w:t>
      </w:r>
      <w:r>
        <w:rPr>
          <w:rFonts w:ascii="Times New Roman" w:hAnsi="Times New Roman"/>
          <w:sz w:val="26"/>
          <w:szCs w:val="26"/>
        </w:rPr>
        <w:t>ы по устройству</w:t>
      </w:r>
      <w:r w:rsidRPr="00DA48BF">
        <w:rPr>
          <w:rFonts w:ascii="Times New Roman" w:hAnsi="Times New Roman"/>
          <w:sz w:val="26"/>
          <w:szCs w:val="26"/>
        </w:rPr>
        <w:t xml:space="preserve"> общественной поилки для КРС в с</w:t>
      </w:r>
      <w:proofErr w:type="gramStart"/>
      <w:r w:rsidRPr="00DA48BF">
        <w:rPr>
          <w:rFonts w:ascii="Times New Roman" w:hAnsi="Times New Roman"/>
          <w:sz w:val="26"/>
          <w:szCs w:val="26"/>
        </w:rPr>
        <w:t>.С</w:t>
      </w:r>
      <w:proofErr w:type="gramEnd"/>
      <w:r w:rsidRPr="00DA48BF">
        <w:rPr>
          <w:rFonts w:ascii="Times New Roman" w:hAnsi="Times New Roman"/>
          <w:sz w:val="26"/>
          <w:szCs w:val="26"/>
        </w:rPr>
        <w:t>пасское</w:t>
      </w:r>
      <w:r>
        <w:rPr>
          <w:rFonts w:ascii="Times New Roman" w:hAnsi="Times New Roman"/>
          <w:sz w:val="26"/>
          <w:szCs w:val="26"/>
        </w:rPr>
        <w:t xml:space="preserve"> (34,6 т.р.).</w:t>
      </w:r>
    </w:p>
    <w:p w:rsidR="000452C9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Благоустроена территория</w:t>
      </w:r>
      <w:r w:rsidRPr="00DA48BF">
        <w:rPr>
          <w:rFonts w:ascii="Times New Roman" w:hAnsi="Times New Roman"/>
          <w:sz w:val="26"/>
          <w:szCs w:val="26"/>
        </w:rPr>
        <w:t xml:space="preserve"> перед МБДОУ "ЦРР - детский сад № 1 "Ромашка" 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A48BF">
        <w:rPr>
          <w:rFonts w:ascii="Times New Roman" w:hAnsi="Times New Roman"/>
          <w:sz w:val="26"/>
          <w:szCs w:val="26"/>
        </w:rPr>
        <w:t>с</w:t>
      </w:r>
      <w:proofErr w:type="gramEnd"/>
      <w:r w:rsidRPr="00DA48BF">
        <w:rPr>
          <w:rFonts w:ascii="Times New Roman" w:hAnsi="Times New Roman"/>
          <w:sz w:val="26"/>
          <w:szCs w:val="26"/>
        </w:rPr>
        <w:t>. Спасское</w:t>
      </w:r>
      <w:r>
        <w:rPr>
          <w:rFonts w:ascii="Times New Roman" w:hAnsi="Times New Roman"/>
          <w:sz w:val="26"/>
          <w:szCs w:val="26"/>
        </w:rPr>
        <w:t xml:space="preserve"> (99,5т.р.).</w:t>
      </w:r>
    </w:p>
    <w:p w:rsidR="000452C9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Приобретены и установлены в селах 4-е деревянные детские площадки (80,0 т.р.)</w:t>
      </w:r>
    </w:p>
    <w:p w:rsidR="000452C9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 исполнение мероприятий по озеленению территории приобретены саженцы на сумму 16,5 т.р.</w:t>
      </w:r>
    </w:p>
    <w:p w:rsidR="000452C9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1C07">
        <w:rPr>
          <w:rFonts w:ascii="Times New Roman" w:hAnsi="Times New Roman"/>
          <w:sz w:val="26"/>
          <w:szCs w:val="26"/>
        </w:rPr>
        <w:t>Выполнены работы по ремонту сетей уличного освещения, производилась своевременно оп</w:t>
      </w:r>
      <w:r>
        <w:rPr>
          <w:rFonts w:ascii="Times New Roman" w:hAnsi="Times New Roman"/>
          <w:sz w:val="26"/>
          <w:szCs w:val="26"/>
        </w:rPr>
        <w:t>лата за электроэнергию – 553,0 т.р.</w:t>
      </w:r>
      <w:r w:rsidRPr="00D41C07">
        <w:rPr>
          <w:rFonts w:ascii="Times New Roman" w:hAnsi="Times New Roman"/>
          <w:sz w:val="26"/>
          <w:szCs w:val="26"/>
        </w:rPr>
        <w:t xml:space="preserve"> (конечно на этом работа не з</w:t>
      </w:r>
      <w:r w:rsidRPr="00D41C07">
        <w:rPr>
          <w:rFonts w:ascii="Times New Roman" w:hAnsi="Times New Roman"/>
          <w:sz w:val="26"/>
          <w:szCs w:val="26"/>
        </w:rPr>
        <w:t>а</w:t>
      </w:r>
      <w:r w:rsidRPr="00D41C07">
        <w:rPr>
          <w:rFonts w:ascii="Times New Roman" w:hAnsi="Times New Roman"/>
          <w:sz w:val="26"/>
          <w:szCs w:val="26"/>
        </w:rPr>
        <w:t>кончена, на сегодняшний день много обращений от жителей других населенных пунктов</w:t>
      </w:r>
      <w:r>
        <w:rPr>
          <w:rFonts w:ascii="Times New Roman" w:hAnsi="Times New Roman"/>
          <w:sz w:val="26"/>
          <w:szCs w:val="26"/>
        </w:rPr>
        <w:t>).</w:t>
      </w:r>
    </w:p>
    <w:p w:rsidR="000452C9" w:rsidRPr="00D41C07" w:rsidRDefault="000452C9" w:rsidP="000452C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 и вывоз мусора обошелся казне поселения в 90,7 т.р.</w:t>
      </w:r>
    </w:p>
    <w:p w:rsidR="000452C9" w:rsidRPr="00763A16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52C9" w:rsidRPr="00D41C07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1C07">
        <w:rPr>
          <w:rFonts w:ascii="Times New Roman" w:hAnsi="Times New Roman"/>
          <w:sz w:val="26"/>
          <w:szCs w:val="26"/>
        </w:rPr>
        <w:t>Проблемы благоустройства — это не только финансы, но и челов</w:t>
      </w:r>
      <w:r w:rsidRPr="00D41C07">
        <w:rPr>
          <w:rFonts w:ascii="Times New Roman" w:hAnsi="Times New Roman"/>
          <w:sz w:val="26"/>
          <w:szCs w:val="26"/>
        </w:rPr>
        <w:t>е</w:t>
      </w:r>
      <w:r w:rsidRPr="00D41C07">
        <w:rPr>
          <w:rFonts w:ascii="Times New Roman" w:hAnsi="Times New Roman"/>
          <w:sz w:val="26"/>
          <w:szCs w:val="26"/>
        </w:rPr>
        <w:t>ческий фактор.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1C07">
        <w:rPr>
          <w:rFonts w:ascii="Times New Roman" w:hAnsi="Times New Roman"/>
          <w:sz w:val="26"/>
          <w:szCs w:val="26"/>
        </w:rPr>
        <w:t>Казалось, что может быть проще. Мы все жители одного сельского поселения, любим и хотим, чтобы в ка</w:t>
      </w:r>
      <w:r w:rsidRPr="00D41C07">
        <w:rPr>
          <w:rFonts w:ascii="Times New Roman" w:hAnsi="Times New Roman"/>
          <w:sz w:val="26"/>
          <w:szCs w:val="26"/>
        </w:rPr>
        <w:t>ж</w:t>
      </w:r>
      <w:r w:rsidRPr="00D41C07">
        <w:rPr>
          <w:rFonts w:ascii="Times New Roman" w:hAnsi="Times New Roman"/>
          <w:sz w:val="26"/>
          <w:szCs w:val="26"/>
        </w:rPr>
        <w:t>дом населенном пункте было еще лучше, чище. Но, к сожалению, у каждого свои подходы к р</w:t>
      </w:r>
      <w:r w:rsidRPr="00D41C07">
        <w:rPr>
          <w:rFonts w:ascii="Times New Roman" w:hAnsi="Times New Roman"/>
          <w:sz w:val="26"/>
          <w:szCs w:val="26"/>
        </w:rPr>
        <w:t>е</w:t>
      </w:r>
      <w:r w:rsidRPr="00D41C07">
        <w:rPr>
          <w:rFonts w:ascii="Times New Roman" w:hAnsi="Times New Roman"/>
          <w:sz w:val="26"/>
          <w:szCs w:val="26"/>
        </w:rPr>
        <w:t xml:space="preserve">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0452C9" w:rsidRPr="00D41C07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1C07">
        <w:rPr>
          <w:rFonts w:ascii="Times New Roman" w:hAnsi="Times New Roman"/>
          <w:sz w:val="26"/>
          <w:szCs w:val="26"/>
        </w:rPr>
        <w:t>Большой объем благоустроительных работ, в течение всего года выполнялся посредством субботников, путем привлечения работников по благоустройству через сист</w:t>
      </w:r>
      <w:r w:rsidRPr="00D41C07">
        <w:rPr>
          <w:rFonts w:ascii="Times New Roman" w:hAnsi="Times New Roman"/>
          <w:sz w:val="26"/>
          <w:szCs w:val="26"/>
        </w:rPr>
        <w:t>е</w:t>
      </w:r>
      <w:r w:rsidRPr="00D41C07">
        <w:rPr>
          <w:rFonts w:ascii="Times New Roman" w:hAnsi="Times New Roman"/>
          <w:sz w:val="26"/>
          <w:szCs w:val="26"/>
        </w:rPr>
        <w:t>му исполнения наказаний, осуждённых на принудительные работы.</w:t>
      </w:r>
    </w:p>
    <w:p w:rsidR="000452C9" w:rsidRPr="00D41C07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1C07">
        <w:rPr>
          <w:rFonts w:ascii="Times New Roman" w:hAnsi="Times New Roman"/>
          <w:sz w:val="26"/>
          <w:szCs w:val="26"/>
        </w:rPr>
        <w:lastRenderedPageBreak/>
        <w:t>Хорошую работу провели сами жители. Большинство придомовых территорий вовремя были убраны от сухой листвы и сухостоя, произв</w:t>
      </w:r>
      <w:r w:rsidRPr="00D41C07">
        <w:rPr>
          <w:rFonts w:ascii="Times New Roman" w:hAnsi="Times New Roman"/>
          <w:sz w:val="26"/>
          <w:szCs w:val="26"/>
        </w:rPr>
        <w:t>е</w:t>
      </w:r>
      <w:r w:rsidRPr="00D41C07">
        <w:rPr>
          <w:rFonts w:ascii="Times New Roman" w:hAnsi="Times New Roman"/>
          <w:sz w:val="26"/>
          <w:szCs w:val="26"/>
        </w:rPr>
        <w:t>дена побелка деревьев, бордюров.</w:t>
      </w:r>
    </w:p>
    <w:p w:rsidR="000452C9" w:rsidRPr="00D41C07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1C07">
        <w:rPr>
          <w:rFonts w:ascii="Times New Roman" w:hAnsi="Times New Roman"/>
          <w:sz w:val="26"/>
          <w:szCs w:val="26"/>
        </w:rPr>
        <w:t>В планах на 2017 год:</w:t>
      </w:r>
    </w:p>
    <w:p w:rsidR="000452C9" w:rsidRPr="00D41C07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1C07">
        <w:rPr>
          <w:rFonts w:ascii="Times New Roman" w:hAnsi="Times New Roman"/>
          <w:sz w:val="26"/>
          <w:szCs w:val="26"/>
        </w:rPr>
        <w:t>Ликвидация несанкционированных свалок;</w:t>
      </w:r>
    </w:p>
    <w:p w:rsidR="000452C9" w:rsidRPr="00D41C07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1C07">
        <w:rPr>
          <w:rFonts w:ascii="Times New Roman" w:hAnsi="Times New Roman"/>
          <w:sz w:val="26"/>
          <w:szCs w:val="26"/>
        </w:rPr>
        <w:t>Ликвидация «бесхозяйного» имущества, заброшенных домовладений;</w:t>
      </w:r>
    </w:p>
    <w:p w:rsidR="000452C9" w:rsidRPr="00202E61" w:rsidRDefault="000452C9" w:rsidP="000452C9">
      <w:pPr>
        <w:ind w:firstLine="709"/>
        <w:jc w:val="both"/>
        <w:rPr>
          <w:sz w:val="24"/>
          <w:szCs w:val="24"/>
        </w:rPr>
      </w:pPr>
      <w:r w:rsidRPr="00D41C07">
        <w:rPr>
          <w:rFonts w:ascii="Times New Roman" w:hAnsi="Times New Roman"/>
          <w:sz w:val="26"/>
          <w:szCs w:val="26"/>
        </w:rPr>
        <w:t>Работа административной комиссии.</w:t>
      </w:r>
    </w:p>
    <w:p w:rsidR="000452C9" w:rsidRPr="00137887" w:rsidRDefault="000452C9" w:rsidP="000452C9">
      <w:pPr>
        <w:ind w:firstLine="709"/>
        <w:jc w:val="both"/>
        <w:rPr>
          <w:b/>
          <w:sz w:val="24"/>
          <w:szCs w:val="24"/>
        </w:rPr>
      </w:pPr>
      <w:r w:rsidRPr="00137887">
        <w:rPr>
          <w:b/>
          <w:sz w:val="24"/>
          <w:szCs w:val="24"/>
        </w:rPr>
        <w:t>Пожарная безопасность</w:t>
      </w:r>
    </w:p>
    <w:p w:rsidR="000452C9" w:rsidRPr="00137887" w:rsidRDefault="000452C9" w:rsidP="000452C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7887">
        <w:rPr>
          <w:rFonts w:ascii="Times New Roman" w:hAnsi="Times New Roman"/>
          <w:sz w:val="26"/>
          <w:szCs w:val="26"/>
        </w:rPr>
        <w:t>Весной и осенью выполнены работы по опашке</w:t>
      </w:r>
      <w:r w:rsidRPr="00137887">
        <w:rPr>
          <w:rFonts w:ascii="Times New Roman" w:hAnsi="Times New Roman"/>
          <w:color w:val="000000"/>
          <w:spacing w:val="-6"/>
          <w:sz w:val="26"/>
          <w:szCs w:val="26"/>
        </w:rPr>
        <w:t xml:space="preserve"> (устройству минерализованных полос)</w:t>
      </w:r>
      <w:r w:rsidRPr="00137887">
        <w:rPr>
          <w:rFonts w:ascii="Times New Roman" w:hAnsi="Times New Roman"/>
          <w:sz w:val="26"/>
          <w:szCs w:val="26"/>
        </w:rPr>
        <w:t xml:space="preserve"> населенных пунктов Спасского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7887">
        <w:rPr>
          <w:rFonts w:ascii="Times New Roman" w:hAnsi="Times New Roman"/>
          <w:sz w:val="26"/>
          <w:szCs w:val="26"/>
        </w:rPr>
        <w:t xml:space="preserve">– с. Гайворон, </w:t>
      </w:r>
      <w:proofErr w:type="gramStart"/>
      <w:r w:rsidRPr="00137887">
        <w:rPr>
          <w:rFonts w:ascii="Times New Roman" w:hAnsi="Times New Roman"/>
          <w:sz w:val="26"/>
          <w:szCs w:val="26"/>
        </w:rPr>
        <w:t>с</w:t>
      </w:r>
      <w:proofErr w:type="gramEnd"/>
      <w:r w:rsidRPr="00137887">
        <w:rPr>
          <w:rFonts w:ascii="Times New Roman" w:hAnsi="Times New Roman"/>
          <w:sz w:val="26"/>
          <w:szCs w:val="26"/>
        </w:rPr>
        <w:t>. Сосновка (58,4 т.р.)</w:t>
      </w:r>
    </w:p>
    <w:p w:rsidR="000452C9" w:rsidRPr="00137887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37887">
        <w:rPr>
          <w:rFonts w:ascii="Times New Roman" w:hAnsi="Times New Roman"/>
          <w:sz w:val="26"/>
          <w:szCs w:val="26"/>
        </w:rPr>
        <w:t>Планы на 2017 год</w:t>
      </w:r>
    </w:p>
    <w:p w:rsidR="000452C9" w:rsidRPr="00137887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37887">
        <w:rPr>
          <w:rFonts w:ascii="Times New Roman" w:hAnsi="Times New Roman"/>
          <w:sz w:val="26"/>
          <w:szCs w:val="26"/>
        </w:rPr>
        <w:t>- необходимо каждый населенный пункт обеспечить средствами опов</w:t>
      </w:r>
      <w:r w:rsidRPr="00137887">
        <w:rPr>
          <w:rFonts w:ascii="Times New Roman" w:hAnsi="Times New Roman"/>
          <w:sz w:val="26"/>
          <w:szCs w:val="26"/>
        </w:rPr>
        <w:t>е</w:t>
      </w:r>
      <w:r w:rsidRPr="00137887">
        <w:rPr>
          <w:rFonts w:ascii="Times New Roman" w:hAnsi="Times New Roman"/>
          <w:sz w:val="26"/>
          <w:szCs w:val="26"/>
        </w:rPr>
        <w:t>щения о пожаре</w:t>
      </w:r>
    </w:p>
    <w:p w:rsidR="000452C9" w:rsidRDefault="000452C9" w:rsidP="000452C9">
      <w:pPr>
        <w:ind w:firstLine="709"/>
        <w:jc w:val="both"/>
        <w:rPr>
          <w:b/>
          <w:sz w:val="24"/>
          <w:szCs w:val="24"/>
        </w:rPr>
      </w:pPr>
      <w:r w:rsidRPr="00BA236A">
        <w:rPr>
          <w:b/>
          <w:sz w:val="24"/>
          <w:szCs w:val="24"/>
        </w:rPr>
        <w:t>Культура</w:t>
      </w:r>
    </w:p>
    <w:p w:rsidR="000452C9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период 2016 года муниципальным казённым учреждением «Социально-культурное объединение» проведено 686 мероприятий, участниками и зрителями которых стали 14561 человек.</w:t>
      </w:r>
    </w:p>
    <w:p w:rsidR="000452C9" w:rsidRPr="004D4796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детей до 14 лет проведено 393 мероприятия, количество посетителей- 6949 человек.</w:t>
      </w:r>
    </w:p>
    <w:p w:rsidR="000452C9" w:rsidRDefault="000452C9" w:rsidP="000452C9">
      <w:pPr>
        <w:pStyle w:val="a7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4D4796">
        <w:rPr>
          <w:rFonts w:eastAsia="Calibri"/>
          <w:sz w:val="26"/>
          <w:szCs w:val="26"/>
        </w:rPr>
        <w:t>В к</w:t>
      </w:r>
      <w:r>
        <w:rPr>
          <w:rFonts w:eastAsia="Calibri"/>
          <w:sz w:val="26"/>
          <w:szCs w:val="26"/>
        </w:rPr>
        <w:t>лубах и Домах культуры учреждения функционируют 17</w:t>
      </w:r>
      <w:r w:rsidRPr="004D4796">
        <w:rPr>
          <w:rFonts w:eastAsia="Calibri"/>
          <w:sz w:val="26"/>
          <w:szCs w:val="26"/>
        </w:rPr>
        <w:t xml:space="preserve"> кру</w:t>
      </w:r>
      <w:r>
        <w:rPr>
          <w:rFonts w:eastAsia="Calibri"/>
          <w:sz w:val="26"/>
          <w:szCs w:val="26"/>
        </w:rPr>
        <w:t>жков и клубов по интересам, которые посещают 187 человек (на 10 человек больше по сравнению с 2015 годом).</w:t>
      </w:r>
    </w:p>
    <w:p w:rsidR="000452C9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велась по разным направлениям: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работа с детьми и подростками, организация досуга молодежи, о</w:t>
      </w:r>
      <w:r w:rsidRPr="00D55A2D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ганизация досуга пожилых людей, р</w:t>
      </w:r>
      <w:r w:rsidRPr="00D55A2D">
        <w:rPr>
          <w:rFonts w:ascii="Times New Roman" w:hAnsi="Times New Roman"/>
          <w:sz w:val="26"/>
          <w:szCs w:val="26"/>
        </w:rPr>
        <w:t xml:space="preserve">абота с населением по профилактике алкоголизма, </w:t>
      </w:r>
      <w:r>
        <w:rPr>
          <w:rFonts w:ascii="Times New Roman" w:hAnsi="Times New Roman"/>
          <w:sz w:val="26"/>
          <w:szCs w:val="26"/>
        </w:rPr>
        <w:t xml:space="preserve">правонарушений, </w:t>
      </w:r>
      <w:r w:rsidRPr="00D55A2D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ркомании, табакокурения и СПИДа, уделялось внимание </w:t>
      </w:r>
      <w:r w:rsidRPr="00D55A2D">
        <w:rPr>
          <w:rFonts w:ascii="Times New Roman" w:hAnsi="Times New Roman"/>
          <w:sz w:val="26"/>
          <w:szCs w:val="26"/>
        </w:rPr>
        <w:t>семейному во</w:t>
      </w:r>
      <w:r>
        <w:rPr>
          <w:rFonts w:ascii="Times New Roman" w:hAnsi="Times New Roman"/>
          <w:sz w:val="26"/>
          <w:szCs w:val="26"/>
        </w:rPr>
        <w:t>спитанию, патриотическому воспитанию среди населения.</w:t>
      </w:r>
    </w:p>
    <w:p w:rsidR="000452C9" w:rsidRDefault="000452C9" w:rsidP="000452C9">
      <w:pPr>
        <w:pStyle w:val="a7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</w:p>
    <w:p w:rsidR="000452C9" w:rsidRPr="00027B4F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27B4F">
        <w:rPr>
          <w:rFonts w:ascii="Times New Roman" w:hAnsi="Times New Roman"/>
          <w:sz w:val="26"/>
          <w:szCs w:val="26"/>
        </w:rPr>
        <w:t>1. Идеологическое и гражданско – патриотическое воспитание</w:t>
      </w:r>
    </w:p>
    <w:p w:rsidR="000452C9" w:rsidRDefault="000452C9" w:rsidP="000452C9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Патриотическое воспитание в наши дни приобрело особое значение. Сейчас, как никогда, необходимо возрождение духовности, воспитание настоящих граждан, особенно детей и молодежи в духе патриотизма, любви к Отечеству. Воспитание гражданина и патриота своей страны – одна из главных задач сегодня.</w:t>
      </w:r>
    </w:p>
    <w:p w:rsidR="000452C9" w:rsidRDefault="000452C9" w:rsidP="000452C9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мае прошедшего года на территории поселения прошли праздничные мероприятия, посвященные 71 – годовщине Великой Победы. В селах поселения были проведены митинги, концерты, шествие «Бессмертного полка», участников мероприятия угостили солдатской кашей, в честь памяти погибших прозвучали орудийные залпы, ветеранам ВОВ вручены памятные подарки.</w:t>
      </w:r>
    </w:p>
    <w:p w:rsidR="000452C9" w:rsidRDefault="000452C9" w:rsidP="000452C9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июне, в День памяти и скорби, организованно прошли митинги, с возложением цветов, венков к памятникам, люди зажигали свечи в знак памяти о погибших в Великую Отечественную войну</w:t>
      </w:r>
      <w:r w:rsidRPr="00137887">
        <w:rPr>
          <w:rFonts w:ascii="Times New Roman" w:hAnsi="Times New Roman"/>
          <w:sz w:val="26"/>
          <w:szCs w:val="26"/>
        </w:rPr>
        <w:t>. Во всех учреждениях</w:t>
      </w:r>
      <w:r>
        <w:rPr>
          <w:rFonts w:ascii="Times New Roman" w:hAnsi="Times New Roman"/>
          <w:sz w:val="26"/>
          <w:szCs w:val="26"/>
        </w:rPr>
        <w:t xml:space="preserve"> проведены викторины,</w:t>
      </w:r>
      <w:r w:rsidRPr="00DC31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уроки мужества, часы памяти, познавательные программы, посвященные Дню окончания второй мировой войны, Дню неизвестного солдата, Дню героев Отечества.</w:t>
      </w:r>
    </w:p>
    <w:p w:rsidR="000452C9" w:rsidRDefault="000452C9" w:rsidP="000452C9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день солидарности в борьбе с экстремизмом 3 сентября во всех клубах и Домах культуры прошли тематические мероприятия.</w:t>
      </w:r>
    </w:p>
    <w:p w:rsidR="000452C9" w:rsidRDefault="000452C9" w:rsidP="000452C9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452C9" w:rsidRPr="001D300A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D300A">
        <w:rPr>
          <w:rFonts w:ascii="Times New Roman" w:hAnsi="Times New Roman"/>
          <w:bCs/>
          <w:color w:val="000000"/>
          <w:sz w:val="26"/>
          <w:szCs w:val="26"/>
        </w:rPr>
        <w:t>Организация досуга детей, подростков, молодежи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D300A">
        <w:rPr>
          <w:rFonts w:ascii="Times New Roman" w:hAnsi="Times New Roman"/>
          <w:color w:val="000000"/>
          <w:sz w:val="26"/>
          <w:szCs w:val="26"/>
        </w:rPr>
        <w:t xml:space="preserve">Дети, подростки, учащаяся, работающая молодежь – активные участники и посетители многих </w:t>
      </w:r>
      <w:r>
        <w:rPr>
          <w:rFonts w:ascii="Times New Roman" w:hAnsi="Times New Roman"/>
          <w:color w:val="000000"/>
          <w:sz w:val="26"/>
          <w:szCs w:val="26"/>
        </w:rPr>
        <w:t xml:space="preserve">мероприятий клубов и Домов </w:t>
      </w:r>
      <w:r w:rsidRPr="001D300A">
        <w:rPr>
          <w:rFonts w:ascii="Times New Roman" w:hAnsi="Times New Roman"/>
          <w:color w:val="000000"/>
          <w:sz w:val="26"/>
          <w:szCs w:val="26"/>
        </w:rPr>
        <w:t>культуры</w:t>
      </w:r>
      <w:r>
        <w:rPr>
          <w:rFonts w:ascii="Times New Roman" w:hAnsi="Times New Roman"/>
          <w:color w:val="000000"/>
          <w:sz w:val="26"/>
          <w:szCs w:val="26"/>
        </w:rPr>
        <w:t xml:space="preserve"> поселения (</w:t>
      </w:r>
      <w:r w:rsidRPr="001D300A">
        <w:rPr>
          <w:rFonts w:ascii="Times New Roman" w:hAnsi="Times New Roman"/>
          <w:color w:val="000000"/>
          <w:sz w:val="26"/>
          <w:szCs w:val="26"/>
        </w:rPr>
        <w:t xml:space="preserve">массовых </w:t>
      </w:r>
      <w:r w:rsidRPr="001D300A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праздников, </w:t>
      </w:r>
      <w:r>
        <w:rPr>
          <w:rFonts w:ascii="Times New Roman" w:hAnsi="Times New Roman"/>
          <w:color w:val="000000"/>
          <w:sz w:val="26"/>
          <w:szCs w:val="26"/>
        </w:rPr>
        <w:t xml:space="preserve">театрализованных </w:t>
      </w:r>
      <w:r w:rsidRPr="001D300A">
        <w:rPr>
          <w:rFonts w:ascii="Times New Roman" w:hAnsi="Times New Roman"/>
          <w:color w:val="000000"/>
          <w:sz w:val="26"/>
          <w:szCs w:val="26"/>
        </w:rPr>
        <w:t>представлений, концертов</w:t>
      </w:r>
      <w:r>
        <w:rPr>
          <w:rFonts w:ascii="Times New Roman" w:hAnsi="Times New Roman"/>
          <w:color w:val="000000"/>
          <w:sz w:val="26"/>
          <w:szCs w:val="26"/>
        </w:rPr>
        <w:t>, конкурсных и игровых программ</w:t>
      </w:r>
      <w:r w:rsidRPr="001D300A">
        <w:rPr>
          <w:rFonts w:ascii="Times New Roman" w:hAnsi="Times New Roman"/>
          <w:color w:val="000000"/>
          <w:sz w:val="26"/>
          <w:szCs w:val="26"/>
        </w:rPr>
        <w:t>).</w:t>
      </w:r>
      <w:r>
        <w:rPr>
          <w:rFonts w:ascii="Times New Roman" w:hAnsi="Times New Roman"/>
          <w:color w:val="000000"/>
          <w:sz w:val="26"/>
          <w:szCs w:val="26"/>
        </w:rPr>
        <w:t xml:space="preserve"> Мероприятия для детей, подростков, носят разносторонний характер: это конкурсные и игровые программы, познавательные программы, праздники, часы истории, викторины и т.д. Все они направлены на воспитание подрастающего поколения, как достойных граждан своей страны, активных, творческих и духовно – нравственных.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2016</w:t>
      </w:r>
      <w:r w:rsidRPr="001D300A">
        <w:rPr>
          <w:rFonts w:ascii="Times New Roman" w:hAnsi="Times New Roman"/>
          <w:bCs/>
          <w:color w:val="000000"/>
          <w:sz w:val="26"/>
          <w:szCs w:val="26"/>
        </w:rPr>
        <w:t xml:space="preserve"> году для детей и подростков</w:t>
      </w:r>
      <w:r w:rsidRPr="001D300A">
        <w:rPr>
          <w:rFonts w:ascii="Times New Roman" w:hAnsi="Times New Roman"/>
          <w:color w:val="000000"/>
          <w:sz w:val="26"/>
          <w:szCs w:val="26"/>
        </w:rPr>
        <w:t> проведен ряд досуговых мероприятий:</w:t>
      </w:r>
    </w:p>
    <w:p w:rsidR="000452C9" w:rsidRPr="003025C3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5C3">
        <w:rPr>
          <w:rFonts w:ascii="Times New Roman" w:hAnsi="Times New Roman"/>
          <w:color w:val="000000"/>
          <w:sz w:val="26"/>
          <w:szCs w:val="26"/>
        </w:rPr>
        <w:t>«Солнце, воздух и вода – наши лучшие друзья!»</w:t>
      </w:r>
      <w:r>
        <w:rPr>
          <w:rFonts w:ascii="Times New Roman" w:hAnsi="Times New Roman"/>
          <w:color w:val="000000"/>
          <w:sz w:val="26"/>
          <w:szCs w:val="26"/>
        </w:rPr>
        <w:t xml:space="preserve"> - конкурсно – игровая программа;</w:t>
      </w:r>
    </w:p>
    <w:p w:rsidR="000452C9" w:rsidRPr="003025C3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5C3">
        <w:rPr>
          <w:rFonts w:ascii="Times New Roman" w:hAnsi="Times New Roman"/>
          <w:color w:val="000000"/>
          <w:sz w:val="26"/>
          <w:szCs w:val="26"/>
        </w:rPr>
        <w:t>«Ромашковый венок»</w:t>
      </w:r>
      <w:r>
        <w:rPr>
          <w:rFonts w:ascii="Times New Roman" w:hAnsi="Times New Roman"/>
          <w:color w:val="000000"/>
          <w:sz w:val="26"/>
          <w:szCs w:val="26"/>
        </w:rPr>
        <w:t xml:space="preserve"> - конкурсная программа</w:t>
      </w:r>
    </w:p>
    <w:p w:rsidR="000452C9" w:rsidRPr="003025C3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5C3">
        <w:rPr>
          <w:rFonts w:ascii="Times New Roman" w:hAnsi="Times New Roman"/>
          <w:color w:val="000000"/>
          <w:sz w:val="26"/>
          <w:szCs w:val="26"/>
        </w:rPr>
        <w:t>«Клад»</w:t>
      </w:r>
      <w:r>
        <w:rPr>
          <w:rFonts w:ascii="Times New Roman" w:hAnsi="Times New Roman"/>
          <w:color w:val="000000"/>
          <w:sz w:val="26"/>
          <w:szCs w:val="26"/>
        </w:rPr>
        <w:t xml:space="preserve"> - спортивно – игровая программа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5C3">
        <w:rPr>
          <w:rFonts w:ascii="Times New Roman" w:hAnsi="Times New Roman"/>
          <w:color w:val="000000"/>
          <w:sz w:val="26"/>
          <w:szCs w:val="26"/>
        </w:rPr>
        <w:t>«Лето наших улыбок»</w:t>
      </w:r>
      <w:r>
        <w:rPr>
          <w:rFonts w:ascii="Times New Roman" w:hAnsi="Times New Roman"/>
          <w:color w:val="000000"/>
          <w:sz w:val="26"/>
          <w:szCs w:val="26"/>
        </w:rPr>
        <w:t xml:space="preserve"> - игровая программа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A236A">
        <w:rPr>
          <w:rFonts w:ascii="Times New Roman" w:hAnsi="Times New Roman"/>
          <w:sz w:val="26"/>
          <w:szCs w:val="26"/>
        </w:rPr>
        <w:t>«Просто шалости или хулиганство» - час правовой грамотност</w:t>
      </w:r>
      <w:r>
        <w:rPr>
          <w:rFonts w:ascii="Times New Roman" w:hAnsi="Times New Roman"/>
          <w:sz w:val="26"/>
          <w:szCs w:val="26"/>
        </w:rPr>
        <w:t>и;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A236A">
        <w:rPr>
          <w:rFonts w:ascii="Times New Roman" w:hAnsi="Times New Roman"/>
          <w:sz w:val="26"/>
          <w:szCs w:val="26"/>
        </w:rPr>
        <w:t>«Тропа испытаний» - спортивно – игровая программа;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A236A">
        <w:rPr>
          <w:rFonts w:ascii="Times New Roman" w:hAnsi="Times New Roman"/>
          <w:sz w:val="26"/>
          <w:szCs w:val="26"/>
        </w:rPr>
        <w:t>«Табаку, алкоголю, наркотику скажем – Нет!» - урок здоровья</w:t>
      </w:r>
      <w:r>
        <w:rPr>
          <w:rFonts w:ascii="Times New Roman" w:hAnsi="Times New Roman"/>
          <w:sz w:val="26"/>
          <w:szCs w:val="26"/>
        </w:rPr>
        <w:t>;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A236A">
        <w:rPr>
          <w:rFonts w:ascii="Times New Roman" w:hAnsi="Times New Roman"/>
          <w:sz w:val="26"/>
          <w:szCs w:val="26"/>
        </w:rPr>
        <w:t>«В стране детских мечтаний» - конкурс рисунков</w:t>
      </w:r>
      <w:r>
        <w:rPr>
          <w:rFonts w:ascii="Times New Roman" w:hAnsi="Times New Roman"/>
          <w:sz w:val="26"/>
          <w:szCs w:val="26"/>
        </w:rPr>
        <w:t>;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A236A">
        <w:rPr>
          <w:rFonts w:ascii="Times New Roman" w:hAnsi="Times New Roman"/>
          <w:sz w:val="24"/>
          <w:szCs w:val="24"/>
        </w:rPr>
        <w:t>«</w:t>
      </w:r>
      <w:r w:rsidRPr="00BA236A">
        <w:rPr>
          <w:rFonts w:ascii="Times New Roman" w:hAnsi="Times New Roman"/>
          <w:sz w:val="26"/>
          <w:szCs w:val="26"/>
        </w:rPr>
        <w:t>У Лукоморья…» - видео путешествие по сказкам</w:t>
      </w:r>
      <w:r>
        <w:rPr>
          <w:rFonts w:ascii="Times New Roman" w:hAnsi="Times New Roman"/>
          <w:sz w:val="26"/>
          <w:szCs w:val="26"/>
        </w:rPr>
        <w:t>.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A236A">
        <w:rPr>
          <w:rFonts w:ascii="Times New Roman" w:hAnsi="Times New Roman"/>
          <w:sz w:val="26"/>
          <w:szCs w:val="26"/>
        </w:rPr>
        <w:t xml:space="preserve">Для молодёжи проводились тематические вечеринки с конкурсно – игровыми программами, профилактические уроки, круглый стол, беседы, ведутся </w:t>
      </w:r>
      <w:r>
        <w:rPr>
          <w:rFonts w:ascii="Times New Roman" w:hAnsi="Times New Roman"/>
          <w:sz w:val="26"/>
          <w:szCs w:val="26"/>
        </w:rPr>
        <w:t xml:space="preserve">презентации, исторические часы. </w:t>
      </w:r>
      <w:r w:rsidRPr="00BA236A">
        <w:rPr>
          <w:rFonts w:ascii="Times New Roman" w:hAnsi="Times New Roman"/>
          <w:sz w:val="26"/>
          <w:szCs w:val="26"/>
        </w:rPr>
        <w:t>Культорганизаторы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BA236A">
        <w:rPr>
          <w:rFonts w:ascii="Times New Roman" w:hAnsi="Times New Roman"/>
          <w:sz w:val="26"/>
          <w:szCs w:val="26"/>
        </w:rPr>
        <w:t>МКУ «СКО» привлекают молодёжь в проведение различных по форме клубных мероприяти</w:t>
      </w:r>
      <w:r>
        <w:rPr>
          <w:rFonts w:ascii="Times New Roman" w:hAnsi="Times New Roman"/>
          <w:sz w:val="26"/>
          <w:szCs w:val="26"/>
        </w:rPr>
        <w:t>й;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.</w:t>
      </w:r>
      <w:r w:rsidRPr="006871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A236A">
        <w:rPr>
          <w:rFonts w:ascii="Times New Roman" w:hAnsi="Times New Roman"/>
          <w:color w:val="000000"/>
          <w:sz w:val="26"/>
          <w:szCs w:val="26"/>
        </w:rPr>
        <w:t>Наиболее яркие мероприятия, прошедши</w:t>
      </w:r>
      <w:r>
        <w:rPr>
          <w:rFonts w:ascii="Times New Roman" w:hAnsi="Times New Roman"/>
          <w:color w:val="000000"/>
          <w:sz w:val="26"/>
          <w:szCs w:val="26"/>
        </w:rPr>
        <w:t>е в Спасском сельском поселении: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A236A">
        <w:rPr>
          <w:rFonts w:ascii="Times New Roman" w:hAnsi="Times New Roman"/>
          <w:color w:val="000000"/>
          <w:sz w:val="26"/>
          <w:szCs w:val="26"/>
        </w:rPr>
        <w:t>- 130 лет со дня основания с. Воскресенка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A3E3E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A236A">
        <w:rPr>
          <w:rFonts w:ascii="Times New Roman" w:hAnsi="Times New Roman"/>
          <w:color w:val="000000"/>
          <w:sz w:val="26"/>
          <w:szCs w:val="26"/>
        </w:rPr>
        <w:t xml:space="preserve">130 лет со дня основания </w:t>
      </w:r>
      <w:proofErr w:type="gramStart"/>
      <w:r w:rsidRPr="00BA236A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BA236A">
        <w:rPr>
          <w:rFonts w:ascii="Times New Roman" w:hAnsi="Times New Roman"/>
          <w:color w:val="000000"/>
          <w:sz w:val="26"/>
          <w:szCs w:val="26"/>
        </w:rPr>
        <w:t>. Спасск</w:t>
      </w:r>
      <w:r>
        <w:rPr>
          <w:rFonts w:ascii="Times New Roman" w:hAnsi="Times New Roman"/>
          <w:color w:val="000000"/>
          <w:sz w:val="26"/>
          <w:szCs w:val="26"/>
        </w:rPr>
        <w:t>ое;</w:t>
      </w:r>
    </w:p>
    <w:p w:rsidR="000452C9" w:rsidRDefault="000452C9" w:rsidP="00045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A3E3E">
        <w:rPr>
          <w:rFonts w:ascii="Times New Roman" w:hAnsi="Times New Roman"/>
          <w:color w:val="000000"/>
          <w:sz w:val="26"/>
          <w:szCs w:val="26"/>
        </w:rPr>
        <w:t>-</w:t>
      </w:r>
      <w:r w:rsidRPr="00BA236A">
        <w:rPr>
          <w:rFonts w:ascii="Times New Roman" w:hAnsi="Times New Roman"/>
          <w:color w:val="000000"/>
          <w:sz w:val="26"/>
          <w:szCs w:val="26"/>
        </w:rPr>
        <w:t xml:space="preserve"> 90 – лет со дня основания с Новосельско</w:t>
      </w:r>
      <w:r>
        <w:rPr>
          <w:rFonts w:ascii="Times New Roman" w:hAnsi="Times New Roman"/>
          <w:color w:val="000000"/>
          <w:sz w:val="26"/>
          <w:szCs w:val="26"/>
        </w:rPr>
        <w:t>е.</w:t>
      </w:r>
    </w:p>
    <w:p w:rsidR="000452C9" w:rsidRPr="00673B36" w:rsidRDefault="000452C9" w:rsidP="000452C9">
      <w:pPr>
        <w:ind w:firstLine="709"/>
        <w:jc w:val="both"/>
        <w:rPr>
          <w:b/>
          <w:sz w:val="24"/>
          <w:szCs w:val="24"/>
        </w:rPr>
      </w:pPr>
      <w:r w:rsidRPr="00673B36">
        <w:rPr>
          <w:b/>
          <w:sz w:val="24"/>
          <w:szCs w:val="24"/>
        </w:rPr>
        <w:t>Работа общественных организаций</w:t>
      </w:r>
    </w:p>
    <w:p w:rsidR="000452C9" w:rsidRPr="00673B36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 xml:space="preserve">Новым направлением в работы администрации Спасского сельского поселения в 2016 году стало организация и развитие территориального общественного самоуправления в населенных пунктах поселения. </w:t>
      </w:r>
    </w:p>
    <w:p w:rsidR="000452C9" w:rsidRPr="00673B36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>Так, в 2016 году органы территориального общественного самоуправления были созданы в семи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населенных пунктах</w:t>
      </w:r>
      <w:r w:rsidRPr="006939E3"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поселения (сёла Воскресенка, Луговое, Новосельское, Степное, Сосновка, Гайворон, жд. ст. Старый Ключ).</w:t>
      </w:r>
    </w:p>
    <w:p w:rsidR="000452C9" w:rsidRPr="00673B36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 xml:space="preserve">ТОС – это объединения жителей сёл, неравнодушных к проблемам и вопросам села, его жителей, и готовых на активную постоянную работу в решении этих проблем и вопросов. </w:t>
      </w:r>
    </w:p>
    <w:p w:rsidR="000452C9" w:rsidRPr="00673B36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673B36">
        <w:rPr>
          <w:rFonts w:ascii="Times New Roman" w:hAnsi="Times New Roman"/>
          <w:sz w:val="26"/>
          <w:szCs w:val="26"/>
        </w:rPr>
        <w:t>а проводимых собраниях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членами ТОС были озвучены многочисленные вопросы и инициативы, направленные на улучшение условий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жизн</w:t>
      </w:r>
      <w:r>
        <w:rPr>
          <w:rFonts w:ascii="Times New Roman" w:hAnsi="Times New Roman"/>
          <w:sz w:val="26"/>
          <w:szCs w:val="26"/>
        </w:rPr>
        <w:t>и на селе. Н</w:t>
      </w:r>
      <w:r w:rsidRPr="00673B36">
        <w:rPr>
          <w:rFonts w:ascii="Times New Roman" w:hAnsi="Times New Roman"/>
          <w:sz w:val="26"/>
          <w:szCs w:val="26"/>
        </w:rPr>
        <w:t>еоднократно были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озвучены следующие проблемы, требующие пристального внимания и 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 xml:space="preserve">администрации поселения и района: 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>Безнадзорные домашние животные в населенных пунктах (стаи собак, угрожающих жиз</w:t>
      </w:r>
      <w:r>
        <w:rPr>
          <w:rFonts w:ascii="Times New Roman" w:hAnsi="Times New Roman"/>
          <w:sz w:val="26"/>
          <w:szCs w:val="26"/>
        </w:rPr>
        <w:t>ни и здоровью местных жителей)</w:t>
      </w:r>
      <w:r w:rsidRPr="006939E3">
        <w:rPr>
          <w:rFonts w:ascii="Times New Roman" w:hAnsi="Times New Roman"/>
          <w:sz w:val="26"/>
          <w:szCs w:val="26"/>
        </w:rPr>
        <w:t>;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>Организации выпила аварийных деревьев, в том чис</w:t>
      </w:r>
      <w:r>
        <w:rPr>
          <w:rFonts w:ascii="Times New Roman" w:hAnsi="Times New Roman"/>
          <w:sz w:val="26"/>
          <w:szCs w:val="26"/>
        </w:rPr>
        <w:t>ле и вдоль линий электропередач</w:t>
      </w:r>
      <w:r w:rsidRPr="006939E3">
        <w:rPr>
          <w:rFonts w:ascii="Times New Roman" w:hAnsi="Times New Roman"/>
          <w:sz w:val="26"/>
          <w:szCs w:val="26"/>
        </w:rPr>
        <w:t>;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>Обустройства информационных стендов для размещения информации о деятельности ТОС и инф</w:t>
      </w:r>
      <w:r>
        <w:rPr>
          <w:rFonts w:ascii="Times New Roman" w:hAnsi="Times New Roman"/>
          <w:sz w:val="26"/>
          <w:szCs w:val="26"/>
        </w:rPr>
        <w:t>ормации администрации поселения</w:t>
      </w:r>
      <w:r w:rsidRPr="006939E3">
        <w:rPr>
          <w:rFonts w:ascii="Times New Roman" w:hAnsi="Times New Roman"/>
          <w:sz w:val="26"/>
          <w:szCs w:val="26"/>
        </w:rPr>
        <w:t>;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 xml:space="preserve">Обустройство спортивной площадки на месте старой школы </w:t>
      </w:r>
      <w:proofErr w:type="gramStart"/>
      <w:r w:rsidRPr="00673B36">
        <w:rPr>
          <w:rFonts w:ascii="Times New Roman" w:hAnsi="Times New Roman"/>
          <w:sz w:val="26"/>
          <w:szCs w:val="26"/>
        </w:rPr>
        <w:t>в</w:t>
      </w:r>
      <w:proofErr w:type="gramEnd"/>
      <w:r w:rsidRPr="00673B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 Воскресенка</w:t>
      </w:r>
      <w:r w:rsidRPr="006939E3">
        <w:rPr>
          <w:rFonts w:ascii="Times New Roman" w:hAnsi="Times New Roman"/>
          <w:sz w:val="26"/>
          <w:szCs w:val="26"/>
        </w:rPr>
        <w:t>;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>Оборудование де</w:t>
      </w:r>
      <w:r>
        <w:rPr>
          <w:rFonts w:ascii="Times New Roman" w:hAnsi="Times New Roman"/>
          <w:sz w:val="26"/>
          <w:szCs w:val="26"/>
        </w:rPr>
        <w:t xml:space="preserve">тской площадки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с. Воскресенка</w:t>
      </w:r>
      <w:r w:rsidRPr="006939E3">
        <w:rPr>
          <w:rFonts w:ascii="Times New Roman" w:hAnsi="Times New Roman"/>
          <w:sz w:val="26"/>
          <w:szCs w:val="26"/>
        </w:rPr>
        <w:t>;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>Разрешение вопросов в части утилизации ТБ</w:t>
      </w:r>
      <w:r>
        <w:rPr>
          <w:rFonts w:ascii="Times New Roman" w:hAnsi="Times New Roman"/>
          <w:sz w:val="26"/>
          <w:szCs w:val="26"/>
        </w:rPr>
        <w:t>О и ликвидации стихийных свалок</w:t>
      </w:r>
      <w:r w:rsidRPr="006939E3">
        <w:rPr>
          <w:rFonts w:ascii="Times New Roman" w:hAnsi="Times New Roman"/>
          <w:sz w:val="26"/>
          <w:szCs w:val="26"/>
        </w:rPr>
        <w:t>;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lastRenderedPageBreak/>
        <w:t>Организация</w:t>
      </w:r>
      <w:r>
        <w:rPr>
          <w:rFonts w:ascii="Times New Roman" w:hAnsi="Times New Roman"/>
          <w:sz w:val="26"/>
          <w:szCs w:val="26"/>
        </w:rPr>
        <w:t xml:space="preserve"> выпаса крупного рогатого скота</w:t>
      </w:r>
      <w:r w:rsidRPr="006939E3">
        <w:rPr>
          <w:rFonts w:ascii="Times New Roman" w:hAnsi="Times New Roman"/>
          <w:sz w:val="26"/>
          <w:szCs w:val="26"/>
        </w:rPr>
        <w:t>;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 xml:space="preserve">Организации водоснабжения (с. Воскресенка, с. Новосельское, с. Гайворон,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Луговое)</w:t>
      </w:r>
      <w:r w:rsidRPr="006939E3">
        <w:rPr>
          <w:rFonts w:ascii="Times New Roman" w:hAnsi="Times New Roman"/>
          <w:sz w:val="26"/>
          <w:szCs w:val="26"/>
        </w:rPr>
        <w:t>;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>Выкос растительности вдоль брошенных домов на территор</w:t>
      </w:r>
      <w:r>
        <w:rPr>
          <w:rFonts w:ascii="Times New Roman" w:hAnsi="Times New Roman"/>
          <w:sz w:val="26"/>
          <w:szCs w:val="26"/>
        </w:rPr>
        <w:t>ии населенных пунктов поселения</w:t>
      </w:r>
      <w:r w:rsidRPr="006939E3">
        <w:rPr>
          <w:rFonts w:ascii="Times New Roman" w:hAnsi="Times New Roman"/>
          <w:sz w:val="26"/>
          <w:szCs w:val="26"/>
        </w:rPr>
        <w:t>;</w:t>
      </w:r>
    </w:p>
    <w:p w:rsidR="000452C9" w:rsidRPr="00673B36" w:rsidRDefault="000452C9" w:rsidP="000452C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 xml:space="preserve">Проведение конкурсов лучший двор, лучшая усадьба к юбилеям села. </w:t>
      </w:r>
    </w:p>
    <w:p w:rsidR="000452C9" w:rsidRDefault="000452C9" w:rsidP="000452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3B36">
        <w:rPr>
          <w:rFonts w:ascii="Times New Roman" w:hAnsi="Times New Roman"/>
          <w:sz w:val="26"/>
          <w:szCs w:val="26"/>
        </w:rPr>
        <w:t>При помощи администрации поселения,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а также силами ТОС часть указанных вопросов была разр</w:t>
      </w:r>
      <w:r>
        <w:rPr>
          <w:rFonts w:ascii="Times New Roman" w:hAnsi="Times New Roman"/>
          <w:sz w:val="26"/>
          <w:szCs w:val="26"/>
        </w:rPr>
        <w:t>ешена. Б</w:t>
      </w:r>
      <w:r w:rsidRPr="00673B36">
        <w:rPr>
          <w:rFonts w:ascii="Times New Roman" w:hAnsi="Times New Roman"/>
          <w:sz w:val="26"/>
          <w:szCs w:val="26"/>
        </w:rPr>
        <w:t>ыл организован централизованный вывоз мусора (с</w:t>
      </w:r>
      <w:r>
        <w:rPr>
          <w:rFonts w:ascii="Times New Roman" w:hAnsi="Times New Roman"/>
          <w:sz w:val="26"/>
          <w:szCs w:val="26"/>
        </w:rPr>
        <w:t xml:space="preserve">ёла Воскресенка, Гайворон), </w:t>
      </w:r>
      <w:r w:rsidRPr="00673B36">
        <w:rPr>
          <w:rFonts w:ascii="Times New Roman" w:hAnsi="Times New Roman"/>
          <w:sz w:val="26"/>
          <w:szCs w:val="26"/>
        </w:rPr>
        <w:t xml:space="preserve">установлены информационные стенды с. Воскресенка, изготовлены информационные стенды для других сёл поселения. </w:t>
      </w:r>
      <w:proofErr w:type="gramStart"/>
      <w:r w:rsidRPr="00673B36">
        <w:rPr>
          <w:rFonts w:ascii="Times New Roman" w:hAnsi="Times New Roman"/>
          <w:sz w:val="26"/>
          <w:szCs w:val="26"/>
        </w:rPr>
        <w:t>С целью обеспечения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водоснабжения с. Воскресенка, с. Новосельское, 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Лебединое, администрацией поселения проведена работа по постановке на учет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скважины с. Лебединое и Воскресенка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как бесхозяйных объектов, с целью дальнейшего оформления права собственности на указанные объекты и организации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подвозного водоснабжения указанных сёл.</w:t>
      </w:r>
      <w:proofErr w:type="gramEnd"/>
      <w:r w:rsidRPr="00673B36">
        <w:rPr>
          <w:rFonts w:ascii="Times New Roman" w:hAnsi="Times New Roman"/>
          <w:sz w:val="26"/>
          <w:szCs w:val="26"/>
        </w:rPr>
        <w:t xml:space="preserve"> Кроме того, силами ТОС и администрации поселения рядом с клубом с. Воскресенка обустроена детская площадка (для детей младшего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среднего возраста).</w:t>
      </w:r>
      <w:r>
        <w:rPr>
          <w:rFonts w:ascii="Times New Roman" w:hAnsi="Times New Roman"/>
          <w:sz w:val="26"/>
          <w:szCs w:val="26"/>
        </w:rPr>
        <w:t xml:space="preserve"> Отдельными </w:t>
      </w:r>
      <w:r w:rsidRPr="00673B36">
        <w:rPr>
          <w:rFonts w:ascii="Times New Roman" w:hAnsi="Times New Roman"/>
          <w:sz w:val="26"/>
          <w:szCs w:val="26"/>
        </w:rPr>
        <w:t xml:space="preserve">ТОС ведутся работы по благоустройству </w:t>
      </w:r>
      <w:r>
        <w:rPr>
          <w:rFonts w:ascii="Times New Roman" w:hAnsi="Times New Roman"/>
          <w:sz w:val="26"/>
          <w:szCs w:val="26"/>
        </w:rPr>
        <w:t>сёл поселения, а также оказывается помощь в работе</w:t>
      </w:r>
      <w:r w:rsidRPr="00673B36">
        <w:rPr>
          <w:rFonts w:ascii="Times New Roman" w:hAnsi="Times New Roman"/>
          <w:sz w:val="26"/>
          <w:szCs w:val="26"/>
        </w:rPr>
        <w:t xml:space="preserve"> административной комиссии, (выявление фактов нарушения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правил благоустройства на территории поселения). Также с учетом мнения членов ТОС были выделены и оформлены земельные участки под пастбища сёл Гайворон, Степное, Воскресенка (2), Спасское.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B36">
        <w:rPr>
          <w:rFonts w:ascii="Times New Roman" w:hAnsi="Times New Roman"/>
          <w:sz w:val="26"/>
          <w:szCs w:val="26"/>
        </w:rPr>
        <w:t>На юбилей с. Воскресенка по инициативе ТОС был проведен конкурс на лучшую усадьбу, лучший двор, победители в номинациях были поощрены памятными призами.</w:t>
      </w:r>
    </w:p>
    <w:p w:rsidR="000452C9" w:rsidRPr="000A7A8A" w:rsidRDefault="000452C9" w:rsidP="000452C9">
      <w:pPr>
        <w:ind w:firstLine="709"/>
        <w:jc w:val="both"/>
        <w:rPr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sz w:val="26"/>
          <w:szCs w:val="26"/>
        </w:rPr>
        <w:t>Считаю, что данную работу надо активнее внедрять в поселенческую жизнь, привлекать как можно больше неравнодушных людей для решения насущных проблем на благо и процветание нашего поселения.</w:t>
      </w:r>
    </w:p>
    <w:p w:rsidR="00833C90" w:rsidRPr="000452C9" w:rsidRDefault="00833C90" w:rsidP="000452C9">
      <w:pPr>
        <w:rPr>
          <w:rFonts w:ascii="Times New Roman" w:hAnsi="Times New Roman" w:cs="Times New Roman"/>
          <w:sz w:val="26"/>
          <w:szCs w:val="26"/>
        </w:rPr>
      </w:pPr>
    </w:p>
    <w:sectPr w:rsidR="00833C90" w:rsidRPr="000452C9" w:rsidSect="0034224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3DE"/>
    <w:multiLevelType w:val="hybridMultilevel"/>
    <w:tmpl w:val="646A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37B3A"/>
    <w:multiLevelType w:val="hybridMultilevel"/>
    <w:tmpl w:val="44A0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379BE"/>
    <w:multiLevelType w:val="hybridMultilevel"/>
    <w:tmpl w:val="43B4D6E4"/>
    <w:lvl w:ilvl="0" w:tplc="63FE8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245"/>
    <w:rsid w:val="000452C9"/>
    <w:rsid w:val="00052868"/>
    <w:rsid w:val="000612A7"/>
    <w:rsid w:val="0013479F"/>
    <w:rsid w:val="002307A1"/>
    <w:rsid w:val="00232636"/>
    <w:rsid w:val="00292C6C"/>
    <w:rsid w:val="00342245"/>
    <w:rsid w:val="00437DF8"/>
    <w:rsid w:val="00456DDF"/>
    <w:rsid w:val="0045722D"/>
    <w:rsid w:val="004A00F9"/>
    <w:rsid w:val="004A4611"/>
    <w:rsid w:val="00592A38"/>
    <w:rsid w:val="006D3C05"/>
    <w:rsid w:val="006F20F1"/>
    <w:rsid w:val="007C74A6"/>
    <w:rsid w:val="00833C90"/>
    <w:rsid w:val="008D7524"/>
    <w:rsid w:val="00A86B50"/>
    <w:rsid w:val="00AA231B"/>
    <w:rsid w:val="00AE24A0"/>
    <w:rsid w:val="00C6075E"/>
    <w:rsid w:val="00CD70E6"/>
    <w:rsid w:val="00D31C3C"/>
    <w:rsid w:val="00D653E9"/>
    <w:rsid w:val="00DC0701"/>
    <w:rsid w:val="00E47523"/>
    <w:rsid w:val="00EB6DAE"/>
    <w:rsid w:val="00EE3B56"/>
    <w:rsid w:val="00F23556"/>
    <w:rsid w:val="00F246A3"/>
    <w:rsid w:val="00F2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4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4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4A00F9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452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0452C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0452C9"/>
    <w:pPr>
      <w:widowControl/>
      <w:autoSpaceDE/>
      <w:autoSpaceDN/>
      <w:adjustRightInd/>
      <w:jc w:val="both"/>
    </w:pPr>
    <w:rPr>
      <w:rFonts w:ascii="Arial" w:hAnsi="Arial" w:cs="Arial"/>
      <w:color w:val="000000"/>
      <w:sz w:val="24"/>
    </w:rPr>
  </w:style>
  <w:style w:type="character" w:customStyle="1" w:styleId="a9">
    <w:name w:val="Основной текст Знак"/>
    <w:basedOn w:val="a0"/>
    <w:link w:val="a8"/>
    <w:rsid w:val="000452C9"/>
    <w:rPr>
      <w:rFonts w:ascii="Arial" w:eastAsia="Times New Roman" w:hAnsi="Arial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2760</Words>
  <Characters>15732</Characters>
  <Application>Microsoft Office Word</Application>
  <DocSecurity>0</DocSecurity>
  <Lines>131</Lines>
  <Paragraphs>36</Paragraphs>
  <ScaleCrop>false</ScaleCrop>
  <Company>Microsoft</Company>
  <LinksUpToDate>false</LinksUpToDate>
  <CharactersWithSpaces>18456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2014-04-14T00:06:00Z</cp:lastPrinted>
  <dcterms:created xsi:type="dcterms:W3CDTF">2014-04-13T23:58:00Z</dcterms:created>
  <dcterms:modified xsi:type="dcterms:W3CDTF">2017-05-05T00:34:00Z</dcterms:modified>
</cp:coreProperties>
</file>